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8360C" w14:textId="77777777" w:rsidR="007F495E" w:rsidRDefault="00B3031D">
      <w:pPr>
        <w:spacing w:before="60"/>
        <w:ind w:left="2831" w:right="1586"/>
        <w:jc w:val="center"/>
        <w:rPr>
          <w:b/>
          <w:sz w:val="44"/>
        </w:rPr>
      </w:pPr>
      <w:r>
        <w:rPr>
          <w:noProof/>
        </w:rPr>
        <w:drawing>
          <wp:anchor distT="0" distB="0" distL="0" distR="0" simplePos="0" relativeHeight="251537408" behindDoc="1" locked="0" layoutInCell="1" allowOverlap="1" wp14:anchorId="0EB6BD46" wp14:editId="1387EC91">
            <wp:simplePos x="0" y="0"/>
            <wp:positionH relativeFrom="page">
              <wp:posOffset>5266018</wp:posOffset>
            </wp:positionH>
            <wp:positionV relativeFrom="page">
              <wp:posOffset>7599044</wp:posOffset>
            </wp:positionV>
            <wp:extent cx="1428749" cy="14287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08B2AC0" wp14:editId="2D5BCE18">
            <wp:simplePos x="0" y="0"/>
            <wp:positionH relativeFrom="page">
              <wp:posOffset>422910</wp:posOffset>
            </wp:positionH>
            <wp:positionV relativeFrom="paragraph">
              <wp:posOffset>45665</wp:posOffset>
            </wp:positionV>
            <wp:extent cx="1190624" cy="1066800"/>
            <wp:effectExtent l="0" t="0" r="0" b="0"/>
            <wp:wrapNone/>
            <wp:docPr id="3" name="image2.jpeg" descr="KSS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KSSB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61B00"/>
          <w:sz w:val="44"/>
        </w:rPr>
        <w:t>Kansas State School for the Blind</w:t>
      </w:r>
    </w:p>
    <w:p w14:paraId="6EBE3403" w14:textId="77777777" w:rsidR="007F495E" w:rsidRDefault="00B3031D">
      <w:pPr>
        <w:spacing w:before="217"/>
        <w:ind w:left="2831" w:right="1586"/>
        <w:jc w:val="center"/>
        <w:rPr>
          <w:sz w:val="28"/>
        </w:rPr>
      </w:pPr>
      <w:r>
        <w:rPr>
          <w:w w:val="105"/>
          <w:sz w:val="28"/>
        </w:rPr>
        <w:t>is pleased to announce</w:t>
      </w:r>
    </w:p>
    <w:p w14:paraId="11DE4623" w14:textId="77777777" w:rsidR="007F495E" w:rsidRDefault="00B3031D">
      <w:pPr>
        <w:spacing w:before="57"/>
        <w:ind w:left="2831" w:right="1586"/>
        <w:jc w:val="center"/>
        <w:rPr>
          <w:b/>
          <w:sz w:val="48"/>
        </w:rPr>
      </w:pPr>
      <w:r>
        <w:rPr>
          <w:b/>
          <w:color w:val="FF9900"/>
          <w:sz w:val="48"/>
          <w:u w:val="thick" w:color="FF9900"/>
        </w:rPr>
        <w:t>Preschool Enrichment Program</w:t>
      </w:r>
    </w:p>
    <w:p w14:paraId="173567B0" w14:textId="77777777" w:rsidR="007F495E" w:rsidRDefault="007F495E">
      <w:pPr>
        <w:pStyle w:val="BodyText"/>
        <w:rPr>
          <w:b/>
          <w:sz w:val="20"/>
        </w:rPr>
      </w:pPr>
    </w:p>
    <w:p w14:paraId="76D77C89" w14:textId="77777777" w:rsidR="007F495E" w:rsidRDefault="007F495E">
      <w:pPr>
        <w:pStyle w:val="BodyText"/>
        <w:spacing w:before="10"/>
        <w:rPr>
          <w:b/>
          <w:sz w:val="16"/>
        </w:rPr>
      </w:pPr>
    </w:p>
    <w:p w14:paraId="43D19D6A" w14:textId="77777777" w:rsidR="007F495E" w:rsidRDefault="00B3031D">
      <w:pPr>
        <w:pStyle w:val="BodyText"/>
        <w:spacing w:before="98" w:line="249" w:lineRule="auto"/>
        <w:ind w:left="136" w:right="7427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983BFA0" wp14:editId="29FE704A">
            <wp:simplePos x="0" y="0"/>
            <wp:positionH relativeFrom="page">
              <wp:posOffset>3328034</wp:posOffset>
            </wp:positionH>
            <wp:positionV relativeFrom="paragraph">
              <wp:posOffset>116794</wp:posOffset>
            </wp:positionV>
            <wp:extent cx="4286250" cy="2209800"/>
            <wp:effectExtent l="0" t="0" r="0" b="0"/>
            <wp:wrapNone/>
            <wp:docPr id="5" name="image3.jpeg" descr="Girl wearing glasses looking at a book while teacher points to an item with a small light on her finger highlighting what is to be looked 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Girl wearing glasses looking at a book while teacher points to an item with a small light on her finger highlighting what is to be looked a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80000"/>
          <w:w w:val="105"/>
          <w:sz w:val="36"/>
        </w:rPr>
        <w:t>OUR VISION</w:t>
      </w:r>
      <w:r>
        <w:rPr>
          <w:b/>
          <w:color w:val="FF9900"/>
          <w:w w:val="105"/>
          <w:sz w:val="22"/>
        </w:rPr>
        <w:t xml:space="preserve">: </w:t>
      </w:r>
      <w:r>
        <w:rPr>
          <w:w w:val="105"/>
        </w:rPr>
        <w:t>To provide enrichment opportunities for children ages 3 to 5 who are blind or visually impaired.</w:t>
      </w:r>
    </w:p>
    <w:p w14:paraId="5B90B8E8" w14:textId="77777777" w:rsidR="007F495E" w:rsidRDefault="007F495E">
      <w:pPr>
        <w:pStyle w:val="BodyText"/>
        <w:rPr>
          <w:sz w:val="25"/>
        </w:rPr>
      </w:pPr>
    </w:p>
    <w:p w14:paraId="5A128E78" w14:textId="77777777" w:rsidR="007F495E" w:rsidRDefault="00B3031D">
      <w:pPr>
        <w:pStyle w:val="ListParagraph"/>
        <w:numPr>
          <w:ilvl w:val="0"/>
          <w:numId w:val="3"/>
        </w:numPr>
        <w:tabs>
          <w:tab w:val="left" w:pos="585"/>
          <w:tab w:val="left" w:pos="586"/>
        </w:tabs>
        <w:spacing w:before="0"/>
        <w:rPr>
          <w:sz w:val="24"/>
        </w:rPr>
      </w:pPr>
      <w:r>
        <w:rPr>
          <w:color w:val="212121"/>
          <w:sz w:val="24"/>
        </w:rPr>
        <w:t>Three hours each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day</w:t>
      </w:r>
    </w:p>
    <w:p w14:paraId="14F08AE8" w14:textId="77777777" w:rsidR="007F495E" w:rsidRDefault="00B3031D">
      <w:pPr>
        <w:pStyle w:val="ListParagraph"/>
        <w:numPr>
          <w:ilvl w:val="0"/>
          <w:numId w:val="3"/>
        </w:numPr>
        <w:tabs>
          <w:tab w:val="left" w:pos="585"/>
          <w:tab w:val="left" w:pos="586"/>
        </w:tabs>
        <w:spacing w:before="6"/>
        <w:rPr>
          <w:sz w:val="24"/>
        </w:rPr>
      </w:pPr>
      <w:r>
        <w:rPr>
          <w:color w:val="212121"/>
          <w:sz w:val="24"/>
        </w:rPr>
        <w:t>8:45am-11:45am</w:t>
      </w:r>
    </w:p>
    <w:p w14:paraId="6B0D9CAD" w14:textId="77777777" w:rsidR="007F495E" w:rsidRDefault="00B3031D">
      <w:pPr>
        <w:pStyle w:val="ListParagraph"/>
        <w:numPr>
          <w:ilvl w:val="0"/>
          <w:numId w:val="2"/>
        </w:numPr>
        <w:tabs>
          <w:tab w:val="left" w:pos="585"/>
          <w:tab w:val="left" w:pos="586"/>
        </w:tabs>
        <w:rPr>
          <w:b/>
          <w:sz w:val="24"/>
        </w:rPr>
      </w:pPr>
      <w:r>
        <w:rPr>
          <w:b/>
          <w:color w:val="212121"/>
          <w:sz w:val="24"/>
        </w:rPr>
        <w:t>NO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COST</w:t>
      </w:r>
    </w:p>
    <w:p w14:paraId="0440941C" w14:textId="77777777" w:rsidR="007F495E" w:rsidRDefault="00B3031D">
      <w:pPr>
        <w:pStyle w:val="ListParagraph"/>
        <w:numPr>
          <w:ilvl w:val="0"/>
          <w:numId w:val="1"/>
        </w:numPr>
        <w:tabs>
          <w:tab w:val="left" w:pos="585"/>
          <w:tab w:val="left" w:pos="586"/>
        </w:tabs>
        <w:rPr>
          <w:color w:val="212121"/>
          <w:sz w:val="24"/>
        </w:rPr>
      </w:pPr>
      <w:r>
        <w:rPr>
          <w:color w:val="212121"/>
          <w:w w:val="105"/>
          <w:sz w:val="24"/>
        </w:rPr>
        <w:t>Transportation provided by</w:t>
      </w:r>
      <w:r>
        <w:rPr>
          <w:color w:val="212121"/>
          <w:spacing w:val="-2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parents</w:t>
      </w:r>
    </w:p>
    <w:p w14:paraId="3C7EA201" w14:textId="77777777" w:rsidR="007F495E" w:rsidRDefault="00B3031D">
      <w:pPr>
        <w:pStyle w:val="ListParagraph"/>
        <w:numPr>
          <w:ilvl w:val="0"/>
          <w:numId w:val="1"/>
        </w:numPr>
        <w:tabs>
          <w:tab w:val="left" w:pos="585"/>
          <w:tab w:val="left" w:pos="586"/>
        </w:tabs>
        <w:spacing w:line="247" w:lineRule="auto"/>
        <w:ind w:right="8003"/>
        <w:rPr>
          <w:color w:val="212121"/>
        </w:rPr>
      </w:pPr>
      <w:r>
        <w:rPr>
          <w:color w:val="212121"/>
          <w:w w:val="105"/>
          <w:sz w:val="24"/>
        </w:rPr>
        <w:t>1:1</w:t>
      </w:r>
      <w:r>
        <w:rPr>
          <w:color w:val="212121"/>
          <w:spacing w:val="-1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student</w:t>
      </w:r>
      <w:r>
        <w:rPr>
          <w:color w:val="212121"/>
          <w:spacing w:val="-17"/>
          <w:w w:val="105"/>
          <w:sz w:val="24"/>
        </w:rPr>
        <w:t xml:space="preserve"> </w:t>
      </w:r>
      <w:proofErr w:type="gramStart"/>
      <w:r>
        <w:rPr>
          <w:color w:val="212121"/>
          <w:w w:val="105"/>
          <w:sz w:val="24"/>
        </w:rPr>
        <w:t>supports</w:t>
      </w:r>
      <w:proofErr w:type="gramEnd"/>
      <w:r>
        <w:rPr>
          <w:color w:val="212121"/>
          <w:spacing w:val="-1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are</w:t>
      </w:r>
      <w:r>
        <w:rPr>
          <w:color w:val="212121"/>
          <w:spacing w:val="-17"/>
          <w:w w:val="105"/>
          <w:sz w:val="24"/>
        </w:rPr>
        <w:t xml:space="preserve"> </w:t>
      </w:r>
      <w:r>
        <w:rPr>
          <w:color w:val="212121"/>
          <w:spacing w:val="-5"/>
          <w:w w:val="105"/>
          <w:sz w:val="24"/>
        </w:rPr>
        <w:t xml:space="preserve">not </w:t>
      </w:r>
      <w:r>
        <w:rPr>
          <w:color w:val="212121"/>
          <w:w w:val="105"/>
          <w:sz w:val="24"/>
        </w:rPr>
        <w:t>available</w:t>
      </w:r>
    </w:p>
    <w:p w14:paraId="6119E42B" w14:textId="77777777" w:rsidR="007F495E" w:rsidRDefault="007F495E">
      <w:pPr>
        <w:pStyle w:val="BodyText"/>
        <w:rPr>
          <w:sz w:val="20"/>
        </w:rPr>
      </w:pPr>
    </w:p>
    <w:p w14:paraId="39531D5D" w14:textId="77777777" w:rsidR="007F495E" w:rsidRDefault="007F495E">
      <w:pPr>
        <w:pStyle w:val="BodyText"/>
        <w:rPr>
          <w:sz w:val="20"/>
        </w:rPr>
      </w:pPr>
    </w:p>
    <w:p w14:paraId="449A4729" w14:textId="77777777" w:rsidR="007F495E" w:rsidRDefault="00B3031D">
      <w:pPr>
        <w:pStyle w:val="BodyText"/>
        <w:spacing w:before="249" w:line="249" w:lineRule="auto"/>
        <w:ind w:left="3781" w:right="715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54E247E" wp14:editId="5FEB4228">
            <wp:simplePos x="0" y="0"/>
            <wp:positionH relativeFrom="page">
              <wp:posOffset>422910</wp:posOffset>
            </wp:positionH>
            <wp:positionV relativeFrom="paragraph">
              <wp:posOffset>-94566</wp:posOffset>
            </wp:positionV>
            <wp:extent cx="2143125" cy="2552699"/>
            <wp:effectExtent l="0" t="0" r="0" b="0"/>
            <wp:wrapNone/>
            <wp:docPr id="7" name="image4.jpeg" descr="Girl wearing glasses and red checkered dress petting a go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Girl wearing glasses and red checkered dress petting a goa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5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80000"/>
          <w:sz w:val="36"/>
        </w:rPr>
        <w:t>OUR</w:t>
      </w:r>
      <w:r>
        <w:rPr>
          <w:b/>
          <w:color w:val="980000"/>
          <w:spacing w:val="-46"/>
          <w:sz w:val="36"/>
        </w:rPr>
        <w:t xml:space="preserve"> </w:t>
      </w:r>
      <w:r>
        <w:rPr>
          <w:b/>
          <w:color w:val="980000"/>
          <w:sz w:val="36"/>
        </w:rPr>
        <w:t>FOCUS</w:t>
      </w:r>
      <w:r>
        <w:rPr>
          <w:b/>
          <w:color w:val="980000"/>
        </w:rPr>
        <w:t>:</w:t>
      </w:r>
      <w:r>
        <w:rPr>
          <w:b/>
          <w:color w:val="980000"/>
          <w:spacing w:val="-31"/>
        </w:rPr>
        <w:t xml:space="preserve"> </w:t>
      </w:r>
      <w:r>
        <w:t>Emphasize</w:t>
      </w:r>
      <w:r>
        <w:rPr>
          <w:spacing w:val="-30"/>
        </w:rPr>
        <w:t xml:space="preserve"> </w:t>
      </w:r>
      <w:r>
        <w:rPr>
          <w:color w:val="212121"/>
        </w:rPr>
        <w:t>Expanded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Core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Curriculum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 xml:space="preserve">(ECC) </w:t>
      </w:r>
      <w:r>
        <w:rPr>
          <w:color w:val="212121"/>
          <w:w w:val="105"/>
        </w:rPr>
        <w:t>domains which are unique to students with a visual impairment. These</w:t>
      </w:r>
      <w:r>
        <w:rPr>
          <w:color w:val="212121"/>
          <w:spacing w:val="-35"/>
          <w:w w:val="105"/>
        </w:rPr>
        <w:t xml:space="preserve"> </w:t>
      </w:r>
      <w:r>
        <w:rPr>
          <w:color w:val="212121"/>
          <w:w w:val="105"/>
        </w:rPr>
        <w:t>include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age-appropriate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braille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readiness,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communication, orientation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mobility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readiness,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social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skills,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independent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spacing w:val="-3"/>
          <w:w w:val="105"/>
        </w:rPr>
        <w:t xml:space="preserve">living </w:t>
      </w:r>
      <w:r>
        <w:rPr>
          <w:color w:val="212121"/>
          <w:w w:val="105"/>
        </w:rPr>
        <w:t>skills,</w:t>
      </w:r>
      <w:r>
        <w:rPr>
          <w:color w:val="212121"/>
          <w:spacing w:val="-40"/>
          <w:w w:val="105"/>
        </w:rPr>
        <w:t xml:space="preserve"> </w:t>
      </w:r>
      <w:r>
        <w:rPr>
          <w:color w:val="212121"/>
          <w:w w:val="105"/>
        </w:rPr>
        <w:t>technology,</w:t>
      </w:r>
      <w:r>
        <w:rPr>
          <w:color w:val="212121"/>
          <w:spacing w:val="-39"/>
          <w:w w:val="105"/>
        </w:rPr>
        <w:t xml:space="preserve"> </w:t>
      </w:r>
      <w:r>
        <w:rPr>
          <w:color w:val="212121"/>
          <w:w w:val="105"/>
        </w:rPr>
        <w:t>sensory</w:t>
      </w:r>
      <w:r>
        <w:rPr>
          <w:color w:val="212121"/>
          <w:spacing w:val="-39"/>
          <w:w w:val="105"/>
        </w:rPr>
        <w:t xml:space="preserve"> </w:t>
      </w:r>
      <w:r>
        <w:rPr>
          <w:color w:val="212121"/>
          <w:w w:val="105"/>
        </w:rPr>
        <w:t>efficiency</w:t>
      </w:r>
      <w:r>
        <w:rPr>
          <w:color w:val="212121"/>
          <w:spacing w:val="-40"/>
          <w:w w:val="105"/>
        </w:rPr>
        <w:t xml:space="preserve"> </w:t>
      </w:r>
      <w:r>
        <w:rPr>
          <w:color w:val="212121"/>
          <w:w w:val="105"/>
        </w:rPr>
        <w:t>skills,</w:t>
      </w:r>
      <w:r>
        <w:rPr>
          <w:color w:val="212121"/>
          <w:spacing w:val="-39"/>
          <w:w w:val="105"/>
        </w:rPr>
        <w:t xml:space="preserve"> </w:t>
      </w:r>
      <w:r>
        <w:rPr>
          <w:color w:val="212121"/>
          <w:w w:val="105"/>
        </w:rPr>
        <w:t>self-determination,</w:t>
      </w:r>
      <w:r>
        <w:rPr>
          <w:color w:val="212121"/>
          <w:spacing w:val="-39"/>
          <w:w w:val="105"/>
        </w:rPr>
        <w:t xml:space="preserve"> </w:t>
      </w:r>
      <w:r>
        <w:rPr>
          <w:color w:val="212121"/>
          <w:w w:val="105"/>
        </w:rPr>
        <w:t>and much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more!</w:t>
      </w:r>
    </w:p>
    <w:p w14:paraId="6DA8C995" w14:textId="77777777" w:rsidR="007F495E" w:rsidRDefault="007F495E">
      <w:pPr>
        <w:pStyle w:val="BodyText"/>
        <w:rPr>
          <w:sz w:val="22"/>
        </w:rPr>
      </w:pPr>
    </w:p>
    <w:p w14:paraId="7F4A4339" w14:textId="77777777" w:rsidR="007F495E" w:rsidRDefault="00B3031D">
      <w:pPr>
        <w:pStyle w:val="BodyText"/>
        <w:spacing w:before="1" w:line="264" w:lineRule="auto"/>
        <w:ind w:left="3781" w:right="346"/>
      </w:pPr>
      <w:r>
        <w:rPr>
          <w:b/>
          <w:color w:val="980000"/>
          <w:sz w:val="36"/>
        </w:rPr>
        <w:t xml:space="preserve">OUR GOAL: </w:t>
      </w:r>
      <w:r>
        <w:rPr>
          <w:color w:val="212121"/>
          <w:spacing w:val="-8"/>
        </w:rPr>
        <w:t xml:space="preserve">To </w:t>
      </w:r>
      <w:r>
        <w:rPr>
          <w:color w:val="212121"/>
        </w:rPr>
        <w:t>increase concepts and skills through intentional instruction and experienced-based learning in a safe, nurturing environment. Play-based therapies (SLP/OT/PT) are available.</w:t>
      </w:r>
    </w:p>
    <w:p w14:paraId="5F01E9B3" w14:textId="77777777" w:rsidR="007F495E" w:rsidRDefault="007F495E">
      <w:pPr>
        <w:pStyle w:val="BodyText"/>
        <w:rPr>
          <w:sz w:val="20"/>
        </w:rPr>
      </w:pPr>
    </w:p>
    <w:p w14:paraId="676F6BF0" w14:textId="77777777" w:rsidR="007F495E" w:rsidRDefault="007F495E">
      <w:pPr>
        <w:pStyle w:val="BodyText"/>
        <w:spacing w:before="5"/>
        <w:rPr>
          <w:sz w:val="29"/>
        </w:rPr>
      </w:pPr>
    </w:p>
    <w:tbl>
      <w:tblPr>
        <w:tblW w:w="0" w:type="auto"/>
        <w:tblInd w:w="160" w:type="dxa"/>
        <w:tblBorders>
          <w:top w:val="single" w:sz="24" w:space="0" w:color="A61B00"/>
          <w:left w:val="single" w:sz="24" w:space="0" w:color="A61B00"/>
          <w:bottom w:val="single" w:sz="24" w:space="0" w:color="A61B00"/>
          <w:right w:val="single" w:sz="24" w:space="0" w:color="A61B00"/>
          <w:insideH w:val="single" w:sz="24" w:space="0" w:color="A61B00"/>
          <w:insideV w:val="single" w:sz="24" w:space="0" w:color="A61B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0"/>
        <w:gridCol w:w="4600"/>
      </w:tblGrid>
      <w:tr w:rsidR="007F495E" w14:paraId="31064B80" w14:textId="77777777">
        <w:trPr>
          <w:trHeight w:val="445"/>
        </w:trPr>
        <w:tc>
          <w:tcPr>
            <w:tcW w:w="6500" w:type="dxa"/>
            <w:tcBorders>
              <w:bottom w:val="nil"/>
            </w:tcBorders>
            <w:shd w:val="clear" w:color="auto" w:fill="FBE4CC"/>
          </w:tcPr>
          <w:p w14:paraId="388CD651" w14:textId="77777777" w:rsidR="007F495E" w:rsidRDefault="00B3031D">
            <w:pPr>
              <w:pStyle w:val="TableParagraph"/>
              <w:spacing w:before="155" w:line="270" w:lineRule="exact"/>
              <w:rPr>
                <w:b/>
                <w:sz w:val="24"/>
              </w:rPr>
            </w:pPr>
            <w:r>
              <w:rPr>
                <w:b/>
                <w:color w:val="980000"/>
                <w:w w:val="105"/>
                <w:sz w:val="24"/>
              </w:rPr>
              <w:t>For more inf</w:t>
            </w:r>
            <w:r>
              <w:rPr>
                <w:b/>
                <w:color w:val="980000"/>
                <w:w w:val="105"/>
                <w:sz w:val="24"/>
              </w:rPr>
              <w:t>ormation contact:</w:t>
            </w:r>
          </w:p>
        </w:tc>
        <w:tc>
          <w:tcPr>
            <w:tcW w:w="4600" w:type="dxa"/>
            <w:tcBorders>
              <w:bottom w:val="nil"/>
            </w:tcBorders>
            <w:shd w:val="clear" w:color="auto" w:fill="FBE4CC"/>
          </w:tcPr>
          <w:p w14:paraId="0E06AC22" w14:textId="77777777" w:rsidR="007F495E" w:rsidRDefault="00B3031D">
            <w:pPr>
              <w:pStyle w:val="TableParagraph"/>
              <w:spacing w:before="123" w:line="302" w:lineRule="exact"/>
              <w:ind w:left="1191"/>
              <w:jc w:val="left"/>
              <w:rPr>
                <w:rFonts w:ascii="Gill Sans"/>
                <w:sz w:val="28"/>
              </w:rPr>
            </w:pPr>
            <w:r>
              <w:rPr>
                <w:rFonts w:ascii="Gill Sans"/>
                <w:spacing w:val="-7"/>
                <w:sz w:val="28"/>
              </w:rPr>
              <w:t xml:space="preserve">READY </w:t>
            </w:r>
            <w:r>
              <w:rPr>
                <w:rFonts w:ascii="Gill Sans"/>
                <w:spacing w:val="-10"/>
                <w:sz w:val="28"/>
              </w:rPr>
              <w:t xml:space="preserve">TO </w:t>
            </w:r>
            <w:r>
              <w:rPr>
                <w:rFonts w:ascii="Gill Sans"/>
                <w:spacing w:val="-6"/>
                <w:sz w:val="28"/>
              </w:rPr>
              <w:t>APPLY?</w:t>
            </w:r>
          </w:p>
        </w:tc>
      </w:tr>
      <w:tr w:rsidR="007F495E" w14:paraId="5E96F2AF" w14:textId="77777777">
        <w:trPr>
          <w:trHeight w:val="873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598B3B59" w14:textId="77777777" w:rsidR="007F495E" w:rsidRDefault="00B3031D">
            <w:pPr>
              <w:pStyle w:val="TableParagraph"/>
              <w:spacing w:before="212"/>
              <w:rPr>
                <w:sz w:val="28"/>
              </w:rPr>
            </w:pPr>
            <w:r>
              <w:rPr>
                <w:color w:val="A61B00"/>
                <w:sz w:val="28"/>
              </w:rPr>
              <w:t xml:space="preserve">Jeanne </w:t>
            </w:r>
            <w:proofErr w:type="spellStart"/>
            <w:r>
              <w:rPr>
                <w:color w:val="A61B00"/>
                <w:sz w:val="28"/>
              </w:rPr>
              <w:t>Goodin</w:t>
            </w:r>
            <w:proofErr w:type="spellEnd"/>
            <w:r>
              <w:rPr>
                <w:color w:val="A61B00"/>
                <w:sz w:val="28"/>
              </w:rPr>
              <w:t>, Teacher, M.A.E., TSVI</w:t>
            </w:r>
          </w:p>
          <w:p w14:paraId="4D70BAF8" w14:textId="77777777" w:rsidR="007F495E" w:rsidRDefault="00B3031D">
            <w:pPr>
              <w:pStyle w:val="TableParagraph"/>
              <w:spacing w:before="8" w:line="311" w:lineRule="exact"/>
              <w:ind w:left="59"/>
              <w:rPr>
                <w:sz w:val="28"/>
              </w:rPr>
            </w:pPr>
            <w:r>
              <w:rPr>
                <w:rFonts w:ascii="Times New Roman"/>
                <w:color w:val="0A5394"/>
                <w:spacing w:val="-64"/>
                <w:sz w:val="28"/>
                <w:u w:val="thick" w:color="0A5394"/>
              </w:rPr>
              <w:t xml:space="preserve"> </w:t>
            </w:r>
            <w:r>
              <w:rPr>
                <w:color w:val="0A5394"/>
                <w:sz w:val="28"/>
                <w:u w:val="thick" w:color="0A5394"/>
              </w:rPr>
              <w:t>jgoodin</w:t>
            </w:r>
            <w:hyperlink r:id="rId9">
              <w:r>
                <w:rPr>
                  <w:color w:val="0A5394"/>
                  <w:sz w:val="28"/>
                  <w:u w:val="thick" w:color="0A5394"/>
                </w:rPr>
                <w:t>@kssdb.org</w:t>
              </w:r>
            </w:hyperlink>
          </w:p>
        </w:tc>
        <w:tc>
          <w:tcPr>
            <w:tcW w:w="4600" w:type="dxa"/>
            <w:tcBorders>
              <w:top w:val="nil"/>
              <w:bottom w:val="nil"/>
            </w:tcBorders>
            <w:shd w:val="clear" w:color="auto" w:fill="FBE4CC"/>
          </w:tcPr>
          <w:p w14:paraId="78C19CAC" w14:textId="77777777" w:rsidR="007F495E" w:rsidRDefault="00B3031D">
            <w:pPr>
              <w:pStyle w:val="TableParagraph"/>
              <w:spacing w:before="8"/>
              <w:rPr>
                <w:rFonts w:ascii="Gill Sans"/>
                <w:sz w:val="28"/>
              </w:rPr>
            </w:pPr>
            <w:r>
              <w:rPr>
                <w:rFonts w:ascii="Gill Sans"/>
                <w:sz w:val="28"/>
              </w:rPr>
              <w:t>Link to Registration:</w:t>
            </w:r>
          </w:p>
          <w:p w14:paraId="36A477DC" w14:textId="77777777" w:rsidR="007F495E" w:rsidRDefault="00B3031D">
            <w:pPr>
              <w:pStyle w:val="TableParagraph"/>
              <w:spacing w:before="217"/>
              <w:ind w:left="59"/>
              <w:rPr>
                <w:rFonts w:ascii="Gill Sans"/>
                <w:sz w:val="24"/>
              </w:rPr>
            </w:pPr>
            <w:r>
              <w:rPr>
                <w:rFonts w:ascii="Times New Roman"/>
                <w:color w:val="85200C"/>
                <w:spacing w:val="-53"/>
                <w:sz w:val="24"/>
                <w:u w:val="thick" w:color="85200C"/>
              </w:rPr>
              <w:t xml:space="preserve"> </w:t>
            </w:r>
            <w:hyperlink r:id="rId10">
              <w:r>
                <w:rPr>
                  <w:rFonts w:ascii="Gill Sans"/>
                  <w:color w:val="85200C"/>
                  <w:sz w:val="24"/>
                  <w:u w:val="thick" w:color="85200C"/>
                </w:rPr>
                <w:t>https://forms.gle/E5mPADRP258sNZ6W6</w:t>
              </w:r>
            </w:hyperlink>
          </w:p>
        </w:tc>
      </w:tr>
      <w:tr w:rsidR="007F495E" w14:paraId="5E14CCD8" w14:textId="77777777">
        <w:trPr>
          <w:trHeight w:val="435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5FE91384" w14:textId="77777777" w:rsidR="007F495E" w:rsidRDefault="00B3031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816.808.6175</w:t>
            </w:r>
          </w:p>
        </w:tc>
        <w:tc>
          <w:tcPr>
            <w:tcW w:w="4600" w:type="dxa"/>
            <w:tcBorders>
              <w:top w:val="nil"/>
              <w:bottom w:val="nil"/>
            </w:tcBorders>
            <w:shd w:val="clear" w:color="auto" w:fill="FBE4CC"/>
          </w:tcPr>
          <w:p w14:paraId="0B9E9708" w14:textId="77777777" w:rsidR="007F495E" w:rsidRDefault="007F495E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  <w:tr w:rsidR="00B72275" w14:paraId="580B8189" w14:textId="77777777" w:rsidTr="002E63DE">
        <w:trPr>
          <w:trHeight w:val="435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5F036A7C" w14:textId="77777777" w:rsidR="00B72275" w:rsidRDefault="00B72275">
            <w:pPr>
              <w:pStyle w:val="TableParagraph"/>
              <w:spacing w:before="104" w:line="311" w:lineRule="exact"/>
              <w:rPr>
                <w:sz w:val="28"/>
              </w:rPr>
            </w:pPr>
            <w:r>
              <w:rPr>
                <w:color w:val="A61B00"/>
                <w:spacing w:val="-1"/>
                <w:w w:val="97"/>
                <w:sz w:val="28"/>
              </w:rPr>
              <w:t>H</w:t>
            </w:r>
            <w:r>
              <w:rPr>
                <w:color w:val="A61B00"/>
                <w:spacing w:val="-1"/>
                <w:w w:val="116"/>
                <w:sz w:val="28"/>
              </w:rPr>
              <w:t>ill</w:t>
            </w:r>
            <w:r>
              <w:rPr>
                <w:color w:val="A61B00"/>
                <w:spacing w:val="-1"/>
                <w:w w:val="95"/>
                <w:sz w:val="28"/>
              </w:rPr>
              <w:t>a</w:t>
            </w:r>
            <w:r>
              <w:rPr>
                <w:color w:val="A61B00"/>
                <w:spacing w:val="-1"/>
                <w:w w:val="119"/>
                <w:sz w:val="28"/>
              </w:rPr>
              <w:t>r</w:t>
            </w:r>
            <w:r>
              <w:rPr>
                <w:color w:val="A61B00"/>
                <w:w w:val="97"/>
                <w:sz w:val="28"/>
              </w:rPr>
              <w:t>y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1"/>
                <w:w w:val="54"/>
                <w:sz w:val="28"/>
              </w:rPr>
              <w:t>J</w:t>
            </w:r>
            <w:r>
              <w:rPr>
                <w:color w:val="A61B00"/>
                <w:spacing w:val="-1"/>
                <w:w w:val="103"/>
                <w:sz w:val="28"/>
              </w:rPr>
              <w:t>o</w:t>
            </w:r>
            <w:r>
              <w:rPr>
                <w:color w:val="A61B00"/>
                <w:spacing w:val="-1"/>
                <w:w w:val="97"/>
                <w:sz w:val="28"/>
              </w:rPr>
              <w:t>y</w:t>
            </w:r>
            <w:r>
              <w:rPr>
                <w:color w:val="A61B00"/>
                <w:spacing w:val="-1"/>
                <w:w w:val="96"/>
                <w:sz w:val="28"/>
              </w:rPr>
              <w:t>-</w:t>
            </w:r>
            <w:r>
              <w:rPr>
                <w:color w:val="A61B00"/>
                <w:spacing w:val="-1"/>
                <w:w w:val="77"/>
                <w:sz w:val="28"/>
              </w:rPr>
              <w:t>S</w:t>
            </w:r>
            <w:r>
              <w:rPr>
                <w:color w:val="A61B00"/>
                <w:spacing w:val="-1"/>
                <w:w w:val="116"/>
                <w:sz w:val="28"/>
              </w:rPr>
              <w:t>i</w:t>
            </w:r>
            <w:r>
              <w:rPr>
                <w:color w:val="A61B00"/>
                <w:spacing w:val="-1"/>
                <w:w w:val="107"/>
                <w:sz w:val="28"/>
              </w:rPr>
              <w:t>m</w:t>
            </w:r>
            <w:r>
              <w:rPr>
                <w:color w:val="A61B00"/>
                <w:spacing w:val="-1"/>
                <w:w w:val="90"/>
                <w:sz w:val="28"/>
              </w:rPr>
              <w:t>s</w:t>
            </w:r>
            <w:r>
              <w:rPr>
                <w:color w:val="A61B00"/>
                <w:w w:val="89"/>
                <w:sz w:val="28"/>
              </w:rPr>
              <w:t>,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17"/>
                <w:w w:val="84"/>
                <w:sz w:val="28"/>
              </w:rPr>
              <w:t>T</w:t>
            </w:r>
            <w:r>
              <w:rPr>
                <w:color w:val="A61B00"/>
                <w:spacing w:val="-1"/>
                <w:w w:val="96"/>
                <w:sz w:val="28"/>
              </w:rPr>
              <w:t>e</w:t>
            </w:r>
            <w:r>
              <w:rPr>
                <w:color w:val="A61B00"/>
                <w:spacing w:val="-1"/>
                <w:w w:val="95"/>
                <w:sz w:val="28"/>
              </w:rPr>
              <w:t>a</w:t>
            </w:r>
            <w:r>
              <w:rPr>
                <w:color w:val="A61B00"/>
                <w:spacing w:val="-1"/>
                <w:w w:val="92"/>
                <w:sz w:val="28"/>
              </w:rPr>
              <w:t>c</w:t>
            </w:r>
            <w:r>
              <w:rPr>
                <w:color w:val="A61B00"/>
                <w:spacing w:val="-1"/>
                <w:w w:val="105"/>
                <w:sz w:val="28"/>
              </w:rPr>
              <w:t>h</w:t>
            </w:r>
            <w:r>
              <w:rPr>
                <w:color w:val="A61B00"/>
                <w:spacing w:val="-1"/>
                <w:w w:val="96"/>
                <w:sz w:val="28"/>
              </w:rPr>
              <w:t>e</w:t>
            </w:r>
            <w:r>
              <w:rPr>
                <w:color w:val="A61B00"/>
                <w:spacing w:val="-1"/>
                <w:w w:val="119"/>
                <w:sz w:val="28"/>
              </w:rPr>
              <w:t>r</w:t>
            </w:r>
            <w:r>
              <w:rPr>
                <w:color w:val="A61B00"/>
                <w:w w:val="89"/>
                <w:sz w:val="28"/>
              </w:rPr>
              <w:t>,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1"/>
                <w:w w:val="104"/>
                <w:sz w:val="28"/>
              </w:rPr>
              <w:t>M</w:t>
            </w:r>
            <w:r>
              <w:rPr>
                <w:color w:val="A61B00"/>
                <w:spacing w:val="-15"/>
                <w:w w:val="84"/>
                <w:sz w:val="28"/>
              </w:rPr>
              <w:t>T</w:t>
            </w:r>
            <w:r>
              <w:rPr>
                <w:color w:val="A61B00"/>
                <w:spacing w:val="-1"/>
                <w:w w:val="96"/>
                <w:sz w:val="28"/>
              </w:rPr>
              <w:t>-</w:t>
            </w:r>
            <w:r>
              <w:rPr>
                <w:color w:val="A61B00"/>
                <w:spacing w:val="-1"/>
                <w:w w:val="93"/>
                <w:sz w:val="28"/>
              </w:rPr>
              <w:t>B</w:t>
            </w:r>
            <w:r>
              <w:rPr>
                <w:color w:val="A61B00"/>
                <w:spacing w:val="-1"/>
                <w:w w:val="83"/>
                <w:sz w:val="28"/>
              </w:rPr>
              <w:t>C</w:t>
            </w:r>
            <w:r>
              <w:rPr>
                <w:color w:val="A61B00"/>
                <w:w w:val="89"/>
                <w:sz w:val="28"/>
              </w:rPr>
              <w:t>,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1"/>
                <w:w w:val="104"/>
                <w:sz w:val="28"/>
              </w:rPr>
              <w:t>M</w:t>
            </w:r>
            <w:r>
              <w:rPr>
                <w:color w:val="A61B00"/>
                <w:spacing w:val="-1"/>
                <w:w w:val="96"/>
                <w:sz w:val="28"/>
              </w:rPr>
              <w:t>.</w:t>
            </w:r>
            <w:r>
              <w:rPr>
                <w:color w:val="A61B00"/>
                <w:spacing w:val="-1"/>
                <w:w w:val="77"/>
                <w:sz w:val="28"/>
              </w:rPr>
              <w:t>S</w:t>
            </w:r>
            <w:r>
              <w:rPr>
                <w:color w:val="A61B00"/>
                <w:w w:val="96"/>
                <w:sz w:val="28"/>
              </w:rPr>
              <w:t>.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1"/>
                <w:w w:val="79"/>
                <w:sz w:val="28"/>
              </w:rPr>
              <w:t>E</w:t>
            </w:r>
            <w:r>
              <w:rPr>
                <w:color w:val="A61B00"/>
                <w:spacing w:val="-1"/>
                <w:w w:val="96"/>
                <w:sz w:val="28"/>
              </w:rPr>
              <w:t>.</w:t>
            </w:r>
            <w:r>
              <w:rPr>
                <w:color w:val="A61B00"/>
                <w:spacing w:val="-9"/>
                <w:w w:val="94"/>
                <w:sz w:val="28"/>
              </w:rPr>
              <w:t>D</w:t>
            </w:r>
            <w:r>
              <w:rPr>
                <w:color w:val="A61B00"/>
                <w:spacing w:val="-1"/>
                <w:w w:val="96"/>
                <w:sz w:val="28"/>
              </w:rPr>
              <w:t>.</w:t>
            </w:r>
            <w:r>
              <w:rPr>
                <w:color w:val="A61B00"/>
                <w:w w:val="89"/>
                <w:sz w:val="28"/>
              </w:rPr>
              <w:t>,</w:t>
            </w:r>
            <w:r>
              <w:rPr>
                <w:color w:val="A61B00"/>
                <w:spacing w:val="-6"/>
                <w:sz w:val="28"/>
              </w:rPr>
              <w:t xml:space="preserve"> </w:t>
            </w:r>
            <w:r>
              <w:rPr>
                <w:color w:val="A61B00"/>
                <w:spacing w:val="-3"/>
                <w:w w:val="84"/>
                <w:sz w:val="28"/>
              </w:rPr>
              <w:t>T</w:t>
            </w:r>
            <w:r>
              <w:rPr>
                <w:color w:val="A61B00"/>
                <w:spacing w:val="-1"/>
                <w:w w:val="77"/>
                <w:sz w:val="28"/>
              </w:rPr>
              <w:t>S</w:t>
            </w:r>
            <w:r>
              <w:rPr>
                <w:color w:val="A61B00"/>
                <w:spacing w:val="-1"/>
                <w:w w:val="85"/>
                <w:sz w:val="28"/>
              </w:rPr>
              <w:t>V</w:t>
            </w:r>
            <w:r>
              <w:rPr>
                <w:color w:val="A61B00"/>
                <w:w w:val="121"/>
                <w:sz w:val="28"/>
              </w:rPr>
              <w:t>I</w:t>
            </w:r>
          </w:p>
        </w:tc>
        <w:tc>
          <w:tcPr>
            <w:tcW w:w="4600" w:type="dxa"/>
            <w:vMerge w:val="restart"/>
            <w:tcBorders>
              <w:top w:val="nil"/>
            </w:tcBorders>
            <w:shd w:val="clear" w:color="auto" w:fill="FBE4CC"/>
          </w:tcPr>
          <w:p w14:paraId="21190618" w14:textId="0A14325E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  <w:r w:rsidRPr="00B72275">
              <w:rPr>
                <w:rFonts w:ascii="Times New Roman"/>
                <w:sz w:val="26"/>
              </w:rPr>
              <w:drawing>
                <wp:anchor distT="0" distB="0" distL="114300" distR="114300" simplePos="0" relativeHeight="251662336" behindDoc="0" locked="0" layoutInCell="1" allowOverlap="1" wp14:anchorId="43DD005D" wp14:editId="25D7AE80">
                  <wp:simplePos x="0" y="0"/>
                  <wp:positionH relativeFrom="column">
                    <wp:posOffset>803764</wp:posOffset>
                  </wp:positionH>
                  <wp:positionV relativeFrom="paragraph">
                    <wp:posOffset>189914</wp:posOffset>
                  </wp:positionV>
                  <wp:extent cx="1435100" cy="143510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2" name="Picture 2" descr="QR Code to scan to take one to the registratio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QR Code to scan to take one to the registration pag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2275" w14:paraId="584A6272" w14:textId="77777777" w:rsidTr="002E63DE">
        <w:trPr>
          <w:trHeight w:val="330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4C755529" w14:textId="77777777" w:rsidR="00B72275" w:rsidRDefault="00B72275">
            <w:pPr>
              <w:pStyle w:val="TableParagraph"/>
              <w:spacing w:line="310" w:lineRule="exact"/>
              <w:ind w:left="76"/>
              <w:rPr>
                <w:sz w:val="28"/>
              </w:rPr>
            </w:pPr>
            <w:hyperlink r:id="rId12">
              <w:r>
                <w:rPr>
                  <w:color w:val="0A5394"/>
                  <w:sz w:val="28"/>
                  <w:u w:val="thick" w:color="0A5394"/>
                </w:rPr>
                <w:t>hjoy-sims@kssdb.org</w:t>
              </w:r>
            </w:hyperlink>
          </w:p>
        </w:tc>
        <w:tc>
          <w:tcPr>
            <w:tcW w:w="4600" w:type="dxa"/>
            <w:vMerge/>
            <w:shd w:val="clear" w:color="auto" w:fill="FBE4CC"/>
          </w:tcPr>
          <w:p w14:paraId="4C50F16B" w14:textId="77777777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 w:rsidR="00B72275" w14:paraId="0A262645" w14:textId="77777777" w:rsidTr="002E63DE">
        <w:trPr>
          <w:trHeight w:val="435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38AFA1AE" w14:textId="77777777" w:rsidR="00B72275" w:rsidRDefault="00B7227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913.530.1853</w:t>
            </w:r>
          </w:p>
        </w:tc>
        <w:tc>
          <w:tcPr>
            <w:tcW w:w="4600" w:type="dxa"/>
            <w:vMerge/>
            <w:shd w:val="clear" w:color="auto" w:fill="FBE4CC"/>
          </w:tcPr>
          <w:p w14:paraId="44DA6A20" w14:textId="77777777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  <w:tr w:rsidR="00B72275" w14:paraId="3E10F5C1" w14:textId="77777777" w:rsidTr="002E63DE">
        <w:trPr>
          <w:trHeight w:val="435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7496D3F8" w14:textId="77777777" w:rsidR="00B72275" w:rsidRDefault="00B72275">
            <w:pPr>
              <w:pStyle w:val="TableParagraph"/>
              <w:spacing w:before="104" w:line="311" w:lineRule="exact"/>
              <w:rPr>
                <w:sz w:val="28"/>
              </w:rPr>
            </w:pPr>
            <w:r>
              <w:rPr>
                <w:color w:val="A61B00"/>
                <w:sz w:val="28"/>
              </w:rPr>
              <w:t>Jon Harding, Superintendent, ED.S.</w:t>
            </w:r>
          </w:p>
        </w:tc>
        <w:tc>
          <w:tcPr>
            <w:tcW w:w="4600" w:type="dxa"/>
            <w:vMerge/>
            <w:shd w:val="clear" w:color="auto" w:fill="FBE4CC"/>
          </w:tcPr>
          <w:p w14:paraId="594EC60E" w14:textId="77777777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  <w:tr w:rsidR="00B72275" w14:paraId="5070E099" w14:textId="77777777" w:rsidTr="002E63DE">
        <w:trPr>
          <w:trHeight w:val="330"/>
        </w:trPr>
        <w:tc>
          <w:tcPr>
            <w:tcW w:w="6500" w:type="dxa"/>
            <w:tcBorders>
              <w:top w:val="nil"/>
              <w:bottom w:val="nil"/>
            </w:tcBorders>
            <w:shd w:val="clear" w:color="auto" w:fill="FBE4CC"/>
          </w:tcPr>
          <w:p w14:paraId="2BB0D1D2" w14:textId="77777777" w:rsidR="00B72275" w:rsidRDefault="00B72275">
            <w:pPr>
              <w:pStyle w:val="TableParagraph"/>
              <w:spacing w:line="310" w:lineRule="exact"/>
              <w:ind w:left="75"/>
              <w:rPr>
                <w:sz w:val="28"/>
              </w:rPr>
            </w:pPr>
            <w:hyperlink r:id="rId13">
              <w:r>
                <w:rPr>
                  <w:color w:val="0A5394"/>
                  <w:w w:val="105"/>
                  <w:sz w:val="28"/>
                  <w:u w:val="thick" w:color="0A5394"/>
                </w:rPr>
                <w:t>jharding@kssdb.org</w:t>
              </w:r>
            </w:hyperlink>
          </w:p>
        </w:tc>
        <w:tc>
          <w:tcPr>
            <w:tcW w:w="4600" w:type="dxa"/>
            <w:vMerge/>
            <w:shd w:val="clear" w:color="auto" w:fill="FBE4CC"/>
          </w:tcPr>
          <w:p w14:paraId="396E1D90" w14:textId="77777777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 w:rsidR="00B72275" w14:paraId="51E33A54" w14:textId="77777777" w:rsidTr="002E63DE">
        <w:trPr>
          <w:trHeight w:val="680"/>
        </w:trPr>
        <w:tc>
          <w:tcPr>
            <w:tcW w:w="6500" w:type="dxa"/>
            <w:tcBorders>
              <w:top w:val="nil"/>
            </w:tcBorders>
            <w:shd w:val="clear" w:color="auto" w:fill="FBE4CC"/>
          </w:tcPr>
          <w:p w14:paraId="15652BC5" w14:textId="77777777" w:rsidR="00B72275" w:rsidRDefault="00B7227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913.645.5456</w:t>
            </w:r>
          </w:p>
        </w:tc>
        <w:tc>
          <w:tcPr>
            <w:tcW w:w="4600" w:type="dxa"/>
            <w:vMerge/>
            <w:shd w:val="clear" w:color="auto" w:fill="FBE4CC"/>
          </w:tcPr>
          <w:p w14:paraId="654CE467" w14:textId="77777777" w:rsidR="00B72275" w:rsidRDefault="00B72275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</w:tbl>
    <w:p w14:paraId="15418C79" w14:textId="77777777" w:rsidR="00B3031D" w:rsidRDefault="00B3031D"/>
    <w:sectPr w:rsidR="00B3031D">
      <w:type w:val="continuous"/>
      <w:pgSz w:w="12240" w:h="15840"/>
      <w:pgMar w:top="420" w:right="1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﷽﷽﷽﷽﷽﷽﷽﷽s"/>
    <w:panose1 w:val="020B0502020104020203"/>
    <w:charset w:val="00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B6D02"/>
    <w:multiLevelType w:val="hybridMultilevel"/>
    <w:tmpl w:val="7CE4AE12"/>
    <w:lvl w:ilvl="0" w:tplc="6096F2D0">
      <w:numFmt w:val="bullet"/>
      <w:lvlText w:val="●"/>
      <w:lvlJc w:val="left"/>
      <w:pPr>
        <w:ind w:left="586" w:hanging="360"/>
      </w:pPr>
      <w:rPr>
        <w:rFonts w:ascii="Arial" w:eastAsia="Arial" w:hAnsi="Arial" w:cs="Arial" w:hint="default"/>
        <w:color w:val="212121"/>
        <w:spacing w:val="-5"/>
        <w:w w:val="97"/>
        <w:sz w:val="24"/>
        <w:szCs w:val="24"/>
      </w:rPr>
    </w:lvl>
    <w:lvl w:ilvl="1" w:tplc="B734DA64"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B41C4878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A7D06956">
      <w:numFmt w:val="bullet"/>
      <w:lvlText w:val="•"/>
      <w:lvlJc w:val="left"/>
      <w:pPr>
        <w:ind w:left="3904" w:hanging="360"/>
      </w:pPr>
      <w:rPr>
        <w:rFonts w:hint="default"/>
      </w:rPr>
    </w:lvl>
    <w:lvl w:ilvl="4" w:tplc="5F06BBC2">
      <w:numFmt w:val="bullet"/>
      <w:lvlText w:val="•"/>
      <w:lvlJc w:val="left"/>
      <w:pPr>
        <w:ind w:left="5012" w:hanging="360"/>
      </w:pPr>
      <w:rPr>
        <w:rFonts w:hint="default"/>
      </w:rPr>
    </w:lvl>
    <w:lvl w:ilvl="5" w:tplc="84F883AC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039AAB6A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83DE4376">
      <w:numFmt w:val="bullet"/>
      <w:lvlText w:val="•"/>
      <w:lvlJc w:val="left"/>
      <w:pPr>
        <w:ind w:left="8336" w:hanging="360"/>
      </w:pPr>
      <w:rPr>
        <w:rFonts w:hint="default"/>
      </w:rPr>
    </w:lvl>
    <w:lvl w:ilvl="8" w:tplc="509E1B04">
      <w:numFmt w:val="bullet"/>
      <w:lvlText w:val="•"/>
      <w:lvlJc w:val="left"/>
      <w:pPr>
        <w:ind w:left="9444" w:hanging="360"/>
      </w:pPr>
      <w:rPr>
        <w:rFonts w:hint="default"/>
      </w:rPr>
    </w:lvl>
  </w:abstractNum>
  <w:abstractNum w:abstractNumId="1" w15:restartNumberingAfterBreak="0">
    <w:nsid w:val="293F11E9"/>
    <w:multiLevelType w:val="hybridMultilevel"/>
    <w:tmpl w:val="98E0788A"/>
    <w:lvl w:ilvl="0" w:tplc="EBE0792C">
      <w:numFmt w:val="bullet"/>
      <w:lvlText w:val="●"/>
      <w:lvlJc w:val="left"/>
      <w:pPr>
        <w:ind w:left="586" w:hanging="360"/>
      </w:pPr>
      <w:rPr>
        <w:rFonts w:ascii="Arial" w:eastAsia="Arial" w:hAnsi="Arial" w:cs="Arial" w:hint="default"/>
        <w:b/>
        <w:bCs/>
        <w:color w:val="212121"/>
        <w:spacing w:val="-5"/>
        <w:w w:val="88"/>
        <w:sz w:val="24"/>
        <w:szCs w:val="24"/>
      </w:rPr>
    </w:lvl>
    <w:lvl w:ilvl="1" w:tplc="087A714A"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BFDAAAD8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A75AAAFA">
      <w:numFmt w:val="bullet"/>
      <w:lvlText w:val="•"/>
      <w:lvlJc w:val="left"/>
      <w:pPr>
        <w:ind w:left="3904" w:hanging="360"/>
      </w:pPr>
      <w:rPr>
        <w:rFonts w:hint="default"/>
      </w:rPr>
    </w:lvl>
    <w:lvl w:ilvl="4" w:tplc="AEFA5152">
      <w:numFmt w:val="bullet"/>
      <w:lvlText w:val="•"/>
      <w:lvlJc w:val="left"/>
      <w:pPr>
        <w:ind w:left="5012" w:hanging="360"/>
      </w:pPr>
      <w:rPr>
        <w:rFonts w:hint="default"/>
      </w:rPr>
    </w:lvl>
    <w:lvl w:ilvl="5" w:tplc="48788AA2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D06A2E22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1DFCB69E">
      <w:numFmt w:val="bullet"/>
      <w:lvlText w:val="•"/>
      <w:lvlJc w:val="left"/>
      <w:pPr>
        <w:ind w:left="8336" w:hanging="360"/>
      </w:pPr>
      <w:rPr>
        <w:rFonts w:hint="default"/>
      </w:rPr>
    </w:lvl>
    <w:lvl w:ilvl="8" w:tplc="7F64957C">
      <w:numFmt w:val="bullet"/>
      <w:lvlText w:val="•"/>
      <w:lvlJc w:val="left"/>
      <w:pPr>
        <w:ind w:left="9444" w:hanging="360"/>
      </w:pPr>
      <w:rPr>
        <w:rFonts w:hint="default"/>
      </w:rPr>
    </w:lvl>
  </w:abstractNum>
  <w:abstractNum w:abstractNumId="2" w15:restartNumberingAfterBreak="0">
    <w:nsid w:val="4B460184"/>
    <w:multiLevelType w:val="hybridMultilevel"/>
    <w:tmpl w:val="B17A39D8"/>
    <w:lvl w:ilvl="0" w:tplc="79A2970C">
      <w:numFmt w:val="bullet"/>
      <w:lvlText w:val="●"/>
      <w:lvlJc w:val="left"/>
      <w:pPr>
        <w:ind w:left="586" w:hanging="360"/>
      </w:pPr>
      <w:rPr>
        <w:rFonts w:hint="default"/>
        <w:spacing w:val="-10"/>
        <w:w w:val="84"/>
      </w:rPr>
    </w:lvl>
    <w:lvl w:ilvl="1" w:tplc="56AEDC7A"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B95688DA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7AAA505E">
      <w:numFmt w:val="bullet"/>
      <w:lvlText w:val="•"/>
      <w:lvlJc w:val="left"/>
      <w:pPr>
        <w:ind w:left="3904" w:hanging="360"/>
      </w:pPr>
      <w:rPr>
        <w:rFonts w:hint="default"/>
      </w:rPr>
    </w:lvl>
    <w:lvl w:ilvl="4" w:tplc="7B804428">
      <w:numFmt w:val="bullet"/>
      <w:lvlText w:val="•"/>
      <w:lvlJc w:val="left"/>
      <w:pPr>
        <w:ind w:left="5012" w:hanging="360"/>
      </w:pPr>
      <w:rPr>
        <w:rFonts w:hint="default"/>
      </w:rPr>
    </w:lvl>
    <w:lvl w:ilvl="5" w:tplc="086A40D2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107CCC44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00901364">
      <w:numFmt w:val="bullet"/>
      <w:lvlText w:val="•"/>
      <w:lvlJc w:val="left"/>
      <w:pPr>
        <w:ind w:left="8336" w:hanging="360"/>
      </w:pPr>
      <w:rPr>
        <w:rFonts w:hint="default"/>
      </w:rPr>
    </w:lvl>
    <w:lvl w:ilvl="8" w:tplc="52EEFAE2">
      <w:numFmt w:val="bullet"/>
      <w:lvlText w:val="•"/>
      <w:lvlJc w:val="left"/>
      <w:pPr>
        <w:ind w:left="9444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95E"/>
    <w:rsid w:val="00106A19"/>
    <w:rsid w:val="006D4A51"/>
    <w:rsid w:val="007F495E"/>
    <w:rsid w:val="00B3031D"/>
    <w:rsid w:val="00B7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A12FD"/>
  <w15:docId w15:val="{CFF19042-FB48-8A49-A957-6ED5B98B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"/>
      <w:ind w:left="586" w:hanging="360"/>
    </w:pPr>
  </w:style>
  <w:style w:type="paragraph" w:customStyle="1" w:styleId="TableParagraph">
    <w:name w:val="Table Paragraph"/>
    <w:basedOn w:val="Normal"/>
    <w:uiPriority w:val="1"/>
    <w:qFormat/>
    <w:pPr>
      <w:ind w:left="6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jharding@kssdb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joy-sims@kssdb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tif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forms.gle/E5mPADRP258sNZ6W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joy-sims@kssdb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Pre-K Enrichment Program FLYER w alt text </vt:lpstr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Pre-K Enrichment Program FLYER w alt text </dc:title>
  <cp:lastModifiedBy>Microsoft Office User</cp:lastModifiedBy>
  <cp:revision>3</cp:revision>
  <dcterms:created xsi:type="dcterms:W3CDTF">2021-08-03T14:08:00Z</dcterms:created>
  <dcterms:modified xsi:type="dcterms:W3CDTF">2021-08-03T14:39:00Z</dcterms:modified>
</cp:coreProperties>
</file>