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9C" w:rsidRPr="0079504B" w:rsidRDefault="00E2029C" w:rsidP="0079504B">
      <w:pPr>
        <w:widowControl w:val="0"/>
        <w:suppressAutoHyphens/>
        <w:spacing w:after="80" w:line="240" w:lineRule="auto"/>
        <w:jc w:val="center"/>
        <w:rPr>
          <w:rFonts w:eastAsia="Times New Roman" w:cs="Times New Roman"/>
          <w:b/>
          <w:sz w:val="22"/>
          <w:lang w:eastAsia="ar-SA"/>
        </w:rPr>
      </w:pPr>
      <w:r w:rsidRPr="0079504B">
        <w:rPr>
          <w:rFonts w:eastAsia="Times New Roman" w:cs="Times New Roman"/>
          <w:b/>
          <w:sz w:val="22"/>
          <w:lang w:eastAsia="ar-SA"/>
        </w:rPr>
        <w:t>KANSAS STATE SCHOOL FOR THE BLIND</w:t>
      </w:r>
      <w:r w:rsidRPr="0079504B">
        <w:rPr>
          <w:rFonts w:eastAsia="Times New Roman" w:cs="Times New Roman"/>
          <w:b/>
          <w:i/>
          <w:sz w:val="22"/>
          <w:lang w:eastAsia="ar-SA"/>
        </w:rPr>
        <w:t xml:space="preserve"> </w:t>
      </w:r>
    </w:p>
    <w:p w:rsidR="0079504B" w:rsidRDefault="004430E2" w:rsidP="0079504B">
      <w:pPr>
        <w:spacing w:before="40" w:after="40" w:line="240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4430E2">
        <w:rPr>
          <w:rFonts w:ascii="Arial" w:hAnsi="Arial" w:cs="Arial"/>
          <w:b/>
          <w:sz w:val="20"/>
          <w:szCs w:val="20"/>
        </w:rPr>
        <w:t>**** JOB OPENING ANNOUNCEMENT ****</w:t>
      </w:r>
    </w:p>
    <w:p w:rsidR="0079504B" w:rsidRPr="00597ADA" w:rsidRDefault="0079504B" w:rsidP="0079504B">
      <w:pPr>
        <w:spacing w:before="40" w:after="40" w:line="240" w:lineRule="auto"/>
        <w:ind w:left="720" w:hanging="720"/>
        <w:rPr>
          <w:rFonts w:ascii="Arial" w:hAnsi="Arial" w:cs="Arial"/>
          <w:b/>
          <w:sz w:val="16"/>
          <w:szCs w:val="16"/>
        </w:rPr>
      </w:pPr>
    </w:p>
    <w:p w:rsidR="004430E2" w:rsidRDefault="004430E2" w:rsidP="0079504B">
      <w:pPr>
        <w:spacing w:before="40" w:after="40" w:line="240" w:lineRule="auto"/>
        <w:ind w:left="2880" w:hanging="2880"/>
        <w:rPr>
          <w:rFonts w:ascii="Arial" w:hAnsi="Arial" w:cs="Arial"/>
          <w:b/>
          <w:sz w:val="20"/>
          <w:szCs w:val="20"/>
          <w:u w:val="single"/>
        </w:rPr>
      </w:pPr>
      <w:r w:rsidRPr="004430E2">
        <w:rPr>
          <w:rFonts w:ascii="Arial" w:hAnsi="Arial" w:cs="Arial"/>
          <w:b/>
          <w:sz w:val="20"/>
          <w:szCs w:val="20"/>
        </w:rPr>
        <w:t xml:space="preserve">POSITION TITLE:  </w:t>
      </w:r>
      <w:r w:rsidRPr="004430E2">
        <w:rPr>
          <w:rFonts w:ascii="Arial" w:hAnsi="Arial" w:cs="Arial"/>
          <w:b/>
          <w:sz w:val="20"/>
          <w:szCs w:val="20"/>
          <w:u w:val="single"/>
        </w:rPr>
        <w:t xml:space="preserve">  FOOD SERVICE WORKER</w:t>
      </w:r>
      <w:r w:rsidR="00531D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1DA4">
        <w:rPr>
          <w:rFonts w:ascii="Arial" w:hAnsi="Arial" w:cs="Arial"/>
          <w:b/>
          <w:sz w:val="20"/>
          <w:szCs w:val="20"/>
        </w:rPr>
        <w:t xml:space="preserve">   </w:t>
      </w:r>
      <w:r w:rsidR="00531DA4" w:rsidRPr="00531DA4">
        <w:rPr>
          <w:rFonts w:ascii="Arial" w:hAnsi="Arial" w:cs="Arial"/>
          <w:sz w:val="20"/>
          <w:szCs w:val="20"/>
        </w:rPr>
        <w:t>(FULL TIME)</w:t>
      </w:r>
    </w:p>
    <w:p w:rsidR="0079504B" w:rsidRPr="00597ADA" w:rsidRDefault="0079504B" w:rsidP="0079504B">
      <w:pPr>
        <w:spacing w:before="40" w:after="40" w:line="240" w:lineRule="auto"/>
        <w:ind w:left="2880" w:hanging="2880"/>
        <w:rPr>
          <w:rFonts w:ascii="Arial" w:hAnsi="Arial" w:cs="Arial"/>
          <w:b/>
          <w:sz w:val="16"/>
          <w:szCs w:val="16"/>
        </w:rPr>
      </w:pPr>
    </w:p>
    <w:p w:rsidR="004430E2" w:rsidRPr="00531DA4" w:rsidRDefault="00531DA4" w:rsidP="0079504B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spacing w:before="40" w:after="40"/>
        <w:ind w:left="1080" w:hanging="108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SALARY: </w:t>
      </w:r>
      <w:r w:rsidRPr="00A54AF1">
        <w:rPr>
          <w:rFonts w:ascii="Arial" w:hAnsi="Arial" w:cs="Arial"/>
          <w:b w:val="0"/>
          <w:sz w:val="20"/>
        </w:rPr>
        <w:t>Starting at</w:t>
      </w:r>
      <w:r w:rsidR="00597ADA" w:rsidRPr="00A54AF1">
        <w:rPr>
          <w:rFonts w:ascii="Arial" w:hAnsi="Arial" w:cs="Arial"/>
          <w:b w:val="0"/>
          <w:sz w:val="20"/>
        </w:rPr>
        <w:t xml:space="preserve"> $10.2</w:t>
      </w:r>
      <w:r w:rsidR="004430E2" w:rsidRPr="00A54AF1">
        <w:rPr>
          <w:rFonts w:ascii="Arial" w:hAnsi="Arial" w:cs="Arial"/>
          <w:b w:val="0"/>
          <w:sz w:val="20"/>
        </w:rPr>
        <w:t>5 per hour</w:t>
      </w:r>
      <w:r w:rsidR="004430E2" w:rsidRPr="004430E2">
        <w:rPr>
          <w:rFonts w:ascii="Arial" w:hAnsi="Arial" w:cs="Arial"/>
          <w:sz w:val="20"/>
        </w:rPr>
        <w:t xml:space="preserve"> </w:t>
      </w:r>
      <w:r w:rsidR="004430E2" w:rsidRPr="00531DA4">
        <w:rPr>
          <w:rFonts w:ascii="Arial" w:hAnsi="Arial" w:cs="Arial"/>
          <w:b w:val="0"/>
          <w:sz w:val="20"/>
        </w:rPr>
        <w:t>(Depending on Education and Experience)</w:t>
      </w:r>
    </w:p>
    <w:p w:rsidR="004430E2" w:rsidRPr="00597ADA" w:rsidRDefault="004430E2" w:rsidP="0079504B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spacing w:before="40" w:after="40"/>
        <w:ind w:left="1080" w:hanging="1080"/>
        <w:rPr>
          <w:rFonts w:ascii="Arial" w:hAnsi="Arial" w:cs="Arial"/>
          <w:sz w:val="16"/>
          <w:szCs w:val="16"/>
        </w:rPr>
      </w:pPr>
    </w:p>
    <w:p w:rsidR="004430E2" w:rsidRPr="00A54AF1" w:rsidRDefault="004430E2" w:rsidP="0079504B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spacing w:before="40" w:after="40"/>
        <w:ind w:left="1080" w:hanging="1080"/>
        <w:rPr>
          <w:rFonts w:ascii="Arial" w:hAnsi="Arial" w:cs="Arial"/>
          <w:b w:val="0"/>
          <w:sz w:val="20"/>
        </w:rPr>
      </w:pPr>
      <w:r w:rsidRPr="00031017">
        <w:rPr>
          <w:rFonts w:ascii="Arial" w:hAnsi="Arial" w:cs="Arial"/>
          <w:sz w:val="20"/>
        </w:rPr>
        <w:t xml:space="preserve">Hours: </w:t>
      </w:r>
      <w:r w:rsidR="00031017" w:rsidRPr="00A54AF1">
        <w:rPr>
          <w:rFonts w:ascii="Arial" w:hAnsi="Arial" w:cs="Arial"/>
          <w:b w:val="0"/>
          <w:sz w:val="20"/>
        </w:rPr>
        <w:t>(9:00</w:t>
      </w:r>
      <w:r w:rsidRPr="00A54AF1">
        <w:rPr>
          <w:rFonts w:ascii="Arial" w:hAnsi="Arial" w:cs="Arial"/>
          <w:b w:val="0"/>
          <w:sz w:val="20"/>
        </w:rPr>
        <w:t xml:space="preserve"> am – </w:t>
      </w:r>
      <w:r w:rsidR="00031017" w:rsidRPr="00A54AF1">
        <w:rPr>
          <w:rFonts w:ascii="Arial" w:hAnsi="Arial" w:cs="Arial"/>
          <w:b w:val="0"/>
          <w:sz w:val="20"/>
        </w:rPr>
        <w:t>6:00</w:t>
      </w:r>
      <w:r w:rsidRPr="00A54AF1">
        <w:rPr>
          <w:rFonts w:ascii="Arial" w:hAnsi="Arial" w:cs="Arial"/>
          <w:b w:val="0"/>
          <w:sz w:val="20"/>
        </w:rPr>
        <w:t xml:space="preserve"> pm</w:t>
      </w:r>
      <w:r w:rsidR="00031017" w:rsidRPr="00A54AF1">
        <w:rPr>
          <w:rFonts w:ascii="Arial" w:hAnsi="Arial" w:cs="Arial"/>
          <w:b w:val="0"/>
          <w:sz w:val="20"/>
        </w:rPr>
        <w:t>)</w:t>
      </w:r>
      <w:r w:rsidRPr="00A54AF1">
        <w:rPr>
          <w:rFonts w:ascii="Arial" w:hAnsi="Arial" w:cs="Arial"/>
          <w:b w:val="0"/>
          <w:sz w:val="20"/>
        </w:rPr>
        <w:t xml:space="preserve"> </w:t>
      </w:r>
      <w:r w:rsidR="00031017" w:rsidRPr="00A54AF1">
        <w:rPr>
          <w:rFonts w:ascii="Arial" w:hAnsi="Arial" w:cs="Arial"/>
          <w:b w:val="0"/>
          <w:sz w:val="20"/>
        </w:rPr>
        <w:t xml:space="preserve">Monday – Thursday </w:t>
      </w:r>
    </w:p>
    <w:p w:rsidR="00031017" w:rsidRPr="00A54AF1" w:rsidRDefault="00031017" w:rsidP="00031017">
      <w:pPr>
        <w:rPr>
          <w:rFonts w:ascii="Arial" w:hAnsi="Arial" w:cs="Arial"/>
          <w:sz w:val="20"/>
          <w:szCs w:val="20"/>
          <w:lang w:eastAsia="ar-SA"/>
        </w:rPr>
      </w:pPr>
      <w:r w:rsidRPr="00A54AF1">
        <w:rPr>
          <w:rFonts w:ascii="Arial" w:hAnsi="Arial" w:cs="Arial"/>
          <w:sz w:val="20"/>
          <w:szCs w:val="20"/>
          <w:lang w:eastAsia="ar-SA"/>
        </w:rPr>
        <w:t xml:space="preserve">            (7:00 am – 3:00 pm) Friday</w:t>
      </w:r>
    </w:p>
    <w:p w:rsidR="004430E2" w:rsidRDefault="004430E2" w:rsidP="0003101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spacing w:before="40" w:after="40"/>
        <w:ind w:left="1080" w:hanging="1080"/>
        <w:rPr>
          <w:rFonts w:ascii="Arial" w:hAnsi="Arial" w:cs="Arial"/>
          <w:sz w:val="20"/>
        </w:rPr>
      </w:pPr>
      <w:r w:rsidRPr="004430E2">
        <w:rPr>
          <w:rFonts w:ascii="Arial" w:hAnsi="Arial" w:cs="Arial"/>
          <w:sz w:val="20"/>
        </w:rPr>
        <w:t xml:space="preserve">EMPLOYMENT DATE:  </w:t>
      </w:r>
      <w:r w:rsidRPr="004430E2">
        <w:rPr>
          <w:rFonts w:ascii="Arial" w:hAnsi="Arial" w:cs="Arial"/>
          <w:bCs/>
          <w:sz w:val="20"/>
        </w:rPr>
        <w:t>Open</w:t>
      </w:r>
      <w:r w:rsidRPr="004430E2">
        <w:rPr>
          <w:rFonts w:ascii="Arial" w:hAnsi="Arial" w:cs="Arial"/>
          <w:sz w:val="20"/>
        </w:rPr>
        <w:t xml:space="preserve"> Until Filled</w:t>
      </w:r>
    </w:p>
    <w:p w:rsidR="0079504B" w:rsidRPr="00597ADA" w:rsidRDefault="0079504B" w:rsidP="0079504B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79504B" w:rsidRDefault="004430E2" w:rsidP="0079504B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79504B">
        <w:rPr>
          <w:rFonts w:ascii="Arial" w:hAnsi="Arial" w:cs="Arial"/>
          <w:b/>
          <w:sz w:val="20"/>
          <w:szCs w:val="20"/>
        </w:rPr>
        <w:t>JOB DESCRIPTION: (Brief Synopsis-</w:t>
      </w:r>
      <w:r w:rsidR="0079504B" w:rsidRPr="0079504B">
        <w:rPr>
          <w:rFonts w:ascii="Arial" w:hAnsi="Arial" w:cs="Arial"/>
          <w:b/>
          <w:sz w:val="20"/>
          <w:szCs w:val="20"/>
        </w:rPr>
        <w:t xml:space="preserve">full description upon request) </w:t>
      </w:r>
      <w:r w:rsidRPr="0079504B">
        <w:rPr>
          <w:rFonts w:ascii="Arial" w:hAnsi="Arial" w:cs="Arial"/>
          <w:sz w:val="20"/>
          <w:szCs w:val="20"/>
        </w:rPr>
        <w:t>This position is a Full Time/ Unclassified Food Service Worker at the Kansas State School for the Blind.  Thi</w:t>
      </w:r>
      <w:r w:rsidR="00031017">
        <w:rPr>
          <w:rFonts w:ascii="Arial" w:hAnsi="Arial" w:cs="Arial"/>
          <w:sz w:val="20"/>
          <w:szCs w:val="20"/>
        </w:rPr>
        <w:t>s position will assist with serving</w:t>
      </w:r>
      <w:r w:rsidRPr="0079504B">
        <w:rPr>
          <w:rFonts w:ascii="Arial" w:hAnsi="Arial" w:cs="Arial"/>
          <w:sz w:val="20"/>
          <w:szCs w:val="20"/>
        </w:rPr>
        <w:t xml:space="preserve"> food to students </w:t>
      </w:r>
      <w:r w:rsidR="00031017">
        <w:rPr>
          <w:rFonts w:ascii="Arial" w:hAnsi="Arial" w:cs="Arial"/>
          <w:sz w:val="20"/>
          <w:szCs w:val="20"/>
        </w:rPr>
        <w:t>at the Kansas School for the Blind campus, under the instruction of the Kitchen Supervisor.  The Food Service Worker will assist in the p</w:t>
      </w:r>
      <w:r w:rsidRPr="0079504B">
        <w:rPr>
          <w:rFonts w:ascii="Arial" w:hAnsi="Arial" w:cs="Arial"/>
          <w:sz w:val="20"/>
          <w:szCs w:val="20"/>
        </w:rPr>
        <w:t xml:space="preserve">reparation of salads, vegetables and other foods.  </w:t>
      </w:r>
      <w:r w:rsidR="00031017">
        <w:rPr>
          <w:rFonts w:ascii="Arial" w:hAnsi="Arial" w:cs="Arial"/>
          <w:sz w:val="20"/>
          <w:szCs w:val="20"/>
        </w:rPr>
        <w:t xml:space="preserve">All foods are prepared according to </w:t>
      </w:r>
      <w:r w:rsidR="00A54AF1">
        <w:rPr>
          <w:rFonts w:ascii="Arial" w:hAnsi="Arial" w:cs="Arial"/>
          <w:sz w:val="20"/>
          <w:szCs w:val="20"/>
        </w:rPr>
        <w:t>standardized</w:t>
      </w:r>
      <w:r w:rsidRPr="0079504B">
        <w:rPr>
          <w:rFonts w:ascii="Arial" w:hAnsi="Arial" w:cs="Arial"/>
          <w:sz w:val="20"/>
          <w:szCs w:val="20"/>
        </w:rPr>
        <w:t xml:space="preserve"> recipe and food service standards.  Serves prepared meals, while maintaining proper portion control.   </w:t>
      </w:r>
      <w:r w:rsidR="00A54AF1">
        <w:rPr>
          <w:rFonts w:ascii="Arial" w:hAnsi="Arial" w:cs="Arial"/>
          <w:sz w:val="20"/>
          <w:szCs w:val="20"/>
        </w:rPr>
        <w:t>The Food Service Worker will be responsible for setting up, serving and cleaning in the cafeteria dining room.  Receives, checks-</w:t>
      </w:r>
      <w:r w:rsidRPr="0079504B">
        <w:rPr>
          <w:rFonts w:ascii="Arial" w:hAnsi="Arial" w:cs="Arial"/>
          <w:sz w:val="20"/>
          <w:szCs w:val="20"/>
        </w:rPr>
        <w:t xml:space="preserve">in and inventories food and supplies </w:t>
      </w:r>
      <w:r w:rsidR="00A54AF1">
        <w:rPr>
          <w:rFonts w:ascii="Arial" w:hAnsi="Arial" w:cs="Arial"/>
          <w:sz w:val="20"/>
          <w:szCs w:val="20"/>
        </w:rPr>
        <w:t>as instructed</w:t>
      </w:r>
      <w:bookmarkStart w:id="0" w:name="_GoBack"/>
      <w:bookmarkEnd w:id="0"/>
      <w:r w:rsidRPr="0079504B">
        <w:rPr>
          <w:rFonts w:ascii="Arial" w:hAnsi="Arial" w:cs="Arial"/>
          <w:sz w:val="20"/>
          <w:szCs w:val="20"/>
        </w:rPr>
        <w:t>.   Cleans and sanitizes work area</w:t>
      </w:r>
      <w:r w:rsidR="00A54AF1">
        <w:rPr>
          <w:rFonts w:ascii="Arial" w:hAnsi="Arial" w:cs="Arial"/>
          <w:sz w:val="20"/>
          <w:szCs w:val="20"/>
        </w:rPr>
        <w:t>s, cafeteria, and equipment</w:t>
      </w:r>
      <w:r w:rsidRPr="0079504B">
        <w:rPr>
          <w:rFonts w:ascii="Arial" w:hAnsi="Arial" w:cs="Arial"/>
          <w:sz w:val="20"/>
          <w:szCs w:val="20"/>
        </w:rPr>
        <w:t xml:space="preserve"> to maintai</w:t>
      </w:r>
      <w:r w:rsidR="00A54AF1">
        <w:rPr>
          <w:rFonts w:ascii="Arial" w:hAnsi="Arial" w:cs="Arial"/>
          <w:sz w:val="20"/>
          <w:szCs w:val="20"/>
        </w:rPr>
        <w:t xml:space="preserve">n kitchen and food service area cleanliness.  </w:t>
      </w:r>
      <w:r w:rsidRPr="0079504B">
        <w:rPr>
          <w:rFonts w:ascii="Arial" w:hAnsi="Arial" w:cs="Arial"/>
          <w:sz w:val="20"/>
          <w:szCs w:val="20"/>
        </w:rPr>
        <w:t xml:space="preserve"> </w:t>
      </w:r>
      <w:r w:rsidR="00A54AF1">
        <w:rPr>
          <w:rFonts w:ascii="Arial" w:hAnsi="Arial" w:cs="Arial"/>
          <w:sz w:val="20"/>
          <w:szCs w:val="20"/>
        </w:rPr>
        <w:t>The position requires the ability to operate and care for standard cooking equipment such as mixing machines, steam cookers, scales, toasters, food choppers, and a variety of ovens and stoves.</w:t>
      </w:r>
    </w:p>
    <w:p w:rsidR="00031017" w:rsidRPr="00031017" w:rsidRDefault="00031017" w:rsidP="0079504B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430E2" w:rsidRDefault="00031017" w:rsidP="0079504B">
      <w:pPr>
        <w:pStyle w:val="NormalWeb"/>
        <w:spacing w:before="40" w:beforeAutospacing="0" w:after="40" w:afterAutospacing="0"/>
        <w:jc w:val="both"/>
        <w:rPr>
          <w:rFonts w:ascii="Arial" w:hAnsi="Arial" w:cs="Arial"/>
          <w:sz w:val="20"/>
          <w:szCs w:val="20"/>
        </w:rPr>
      </w:pPr>
      <w:r w:rsidRPr="00031017">
        <w:rPr>
          <w:rFonts w:ascii="Arial" w:hAnsi="Arial" w:cs="Arial"/>
          <w:b/>
          <w:bCs/>
          <w:sz w:val="20"/>
          <w:szCs w:val="20"/>
          <w:u w:val="single"/>
        </w:rPr>
        <w:t>ESSENTIAL DUTIES AND REQUIREMENTS</w:t>
      </w:r>
      <w:r w:rsidR="004430E2" w:rsidRPr="00031017">
        <w:rPr>
          <w:rFonts w:ascii="Arial" w:hAnsi="Arial" w:cs="Arial"/>
          <w:bCs/>
          <w:sz w:val="20"/>
          <w:szCs w:val="20"/>
        </w:rPr>
        <w:t>:</w:t>
      </w:r>
      <w:r w:rsidR="004430E2" w:rsidRPr="0079504B">
        <w:rPr>
          <w:rFonts w:ascii="Arial" w:hAnsi="Arial" w:cs="Arial"/>
          <w:b/>
          <w:bCs/>
          <w:sz w:val="20"/>
          <w:szCs w:val="20"/>
        </w:rPr>
        <w:t xml:space="preserve">  </w:t>
      </w:r>
      <w:r w:rsidR="004430E2" w:rsidRPr="0079504B">
        <w:rPr>
          <w:rFonts w:ascii="Arial" w:hAnsi="Arial" w:cs="Arial"/>
          <w:bCs/>
          <w:sz w:val="20"/>
          <w:szCs w:val="20"/>
        </w:rPr>
        <w:t>K</w:t>
      </w:r>
      <w:r w:rsidR="004430E2" w:rsidRPr="0079504B">
        <w:rPr>
          <w:rFonts w:ascii="Arial" w:hAnsi="Arial" w:cs="Arial"/>
          <w:sz w:val="20"/>
          <w:szCs w:val="20"/>
        </w:rPr>
        <w:t>nowledge of foods and food preparation.  Knowledge of the operation and care of kitchen equipment.</w:t>
      </w:r>
      <w:r w:rsidR="00A54AF1">
        <w:rPr>
          <w:rFonts w:ascii="Arial" w:hAnsi="Arial" w:cs="Arial"/>
          <w:sz w:val="20"/>
          <w:szCs w:val="20"/>
        </w:rPr>
        <w:t xml:space="preserve">  Ability to count and sort.</w:t>
      </w:r>
    </w:p>
    <w:p w:rsidR="0079504B" w:rsidRPr="00597ADA" w:rsidRDefault="0079504B" w:rsidP="0079504B">
      <w:pPr>
        <w:pStyle w:val="NormalWeb"/>
        <w:spacing w:before="40" w:beforeAutospacing="0" w:after="4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4430E2" w:rsidRPr="00031017" w:rsidRDefault="004430E2" w:rsidP="00031017">
      <w:pPr>
        <w:pStyle w:val="BodyText"/>
        <w:spacing w:before="40" w:after="40"/>
        <w:rPr>
          <w:rFonts w:ascii="Arial" w:hAnsi="Arial" w:cs="Arial"/>
          <w:b w:val="0"/>
          <w:bCs/>
          <w:sz w:val="20"/>
        </w:rPr>
      </w:pPr>
      <w:r w:rsidRPr="0079504B">
        <w:rPr>
          <w:rFonts w:ascii="Arial" w:hAnsi="Arial" w:cs="Arial"/>
          <w:sz w:val="20"/>
        </w:rPr>
        <w:t>MINIMUM REQUIREMENTS</w:t>
      </w:r>
      <w:r w:rsidRPr="00031017">
        <w:rPr>
          <w:rFonts w:ascii="Arial" w:hAnsi="Arial" w:cs="Arial"/>
          <w:b w:val="0"/>
          <w:sz w:val="20"/>
        </w:rPr>
        <w:t xml:space="preserve">: </w:t>
      </w:r>
      <w:r w:rsidRPr="00031017">
        <w:rPr>
          <w:rFonts w:ascii="Arial" w:hAnsi="Arial" w:cs="Arial"/>
          <w:b w:val="0"/>
          <w:bCs/>
          <w:sz w:val="20"/>
        </w:rPr>
        <w:t xml:space="preserve"> </w:t>
      </w:r>
      <w:r w:rsidRPr="00031017">
        <w:rPr>
          <w:rFonts w:ascii="Arial" w:hAnsi="Arial" w:cs="Arial"/>
          <w:b w:val="0"/>
          <w:sz w:val="20"/>
        </w:rPr>
        <w:t xml:space="preserve">Ability to work effectively with fellow workers and others.  </w:t>
      </w:r>
      <w:r w:rsidR="00A54AF1">
        <w:rPr>
          <w:rFonts w:ascii="Arial" w:hAnsi="Arial" w:cs="Arial"/>
          <w:b w:val="0"/>
          <w:sz w:val="20"/>
        </w:rPr>
        <w:t>-</w:t>
      </w:r>
      <w:r w:rsidRPr="00031017">
        <w:rPr>
          <w:rFonts w:ascii="Arial" w:hAnsi="Arial" w:cs="Arial"/>
          <w:b w:val="0"/>
          <w:sz w:val="20"/>
        </w:rPr>
        <w:t xml:space="preserve">Ability to lift and carry heavy objects.  </w:t>
      </w:r>
      <w:r w:rsidR="00A54AF1">
        <w:rPr>
          <w:rFonts w:ascii="Arial" w:hAnsi="Arial" w:cs="Arial"/>
          <w:b w:val="0"/>
          <w:sz w:val="20"/>
        </w:rPr>
        <w:t>-</w:t>
      </w:r>
      <w:r w:rsidRPr="00031017">
        <w:rPr>
          <w:rFonts w:ascii="Arial" w:hAnsi="Arial" w:cs="Arial"/>
          <w:b w:val="0"/>
          <w:sz w:val="20"/>
        </w:rPr>
        <w:t xml:space="preserve">Ability to learn the use and care of equipment, materials, utensils, and methods used in food service.  </w:t>
      </w:r>
      <w:r w:rsidR="00A54AF1">
        <w:rPr>
          <w:rFonts w:ascii="Arial" w:hAnsi="Arial" w:cs="Arial"/>
          <w:b w:val="0"/>
          <w:sz w:val="20"/>
        </w:rPr>
        <w:t>-</w:t>
      </w:r>
      <w:r w:rsidRPr="00031017">
        <w:rPr>
          <w:rFonts w:ascii="Arial" w:hAnsi="Arial" w:cs="Arial"/>
          <w:b w:val="0"/>
          <w:sz w:val="20"/>
        </w:rPr>
        <w:t xml:space="preserve">Ability to understand and follow written and oral instructions.  </w:t>
      </w:r>
      <w:r w:rsidR="00A54AF1">
        <w:rPr>
          <w:rFonts w:ascii="Arial" w:hAnsi="Arial" w:cs="Arial"/>
          <w:b w:val="0"/>
          <w:sz w:val="20"/>
        </w:rPr>
        <w:t xml:space="preserve"> -</w:t>
      </w:r>
      <w:r w:rsidRPr="00031017">
        <w:rPr>
          <w:rFonts w:ascii="Arial" w:hAnsi="Arial" w:cs="Arial"/>
          <w:b w:val="0"/>
          <w:sz w:val="20"/>
        </w:rPr>
        <w:t xml:space="preserve">Ability to work long hours in rooms at high temperatures. </w:t>
      </w:r>
      <w:r w:rsidR="00A54AF1">
        <w:rPr>
          <w:rFonts w:ascii="Arial" w:hAnsi="Arial" w:cs="Arial"/>
          <w:b w:val="0"/>
          <w:sz w:val="20"/>
        </w:rPr>
        <w:t xml:space="preserve"> -</w:t>
      </w:r>
      <w:r w:rsidRPr="00031017">
        <w:rPr>
          <w:rFonts w:ascii="Arial" w:hAnsi="Arial" w:cs="Arial"/>
          <w:b w:val="0"/>
          <w:sz w:val="20"/>
        </w:rPr>
        <w:t>Ability to work in cold storage room when necessary.</w:t>
      </w:r>
    </w:p>
    <w:p w:rsidR="0079504B" w:rsidRPr="00597ADA" w:rsidRDefault="0079504B" w:rsidP="0079504B">
      <w:p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</w:p>
    <w:p w:rsidR="0079504B" w:rsidRDefault="004430E2" w:rsidP="0079504B">
      <w:pPr>
        <w:autoSpaceDE w:val="0"/>
        <w:autoSpaceDN w:val="0"/>
        <w:adjustRightInd w:val="0"/>
        <w:spacing w:before="40" w:after="4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9504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Working </w:t>
      </w:r>
      <w:r w:rsidR="00031017" w:rsidRPr="0079504B">
        <w:rPr>
          <w:rFonts w:ascii="Arial" w:eastAsia="Calibri" w:hAnsi="Arial" w:cs="Arial"/>
          <w:b/>
          <w:bCs/>
          <w:color w:val="000000"/>
          <w:sz w:val="20"/>
          <w:szCs w:val="20"/>
        </w:rPr>
        <w:t>Environment:</w:t>
      </w:r>
      <w:r w:rsidR="000310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79504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031017" w:rsidRPr="0079504B">
        <w:rPr>
          <w:rFonts w:ascii="Arial" w:eastAsia="Calibri" w:hAnsi="Arial" w:cs="Arial"/>
          <w:color w:val="000000"/>
          <w:sz w:val="20"/>
          <w:szCs w:val="20"/>
        </w:rPr>
        <w:t>Kitchen/Cafeteria and Educational/classroom environment.</w:t>
      </w:r>
      <w:r w:rsidRPr="0079504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79504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</w:t>
      </w:r>
      <w:r w:rsidR="000310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</w:p>
    <w:p w:rsidR="00031017" w:rsidRPr="00031017" w:rsidRDefault="00031017" w:rsidP="0079504B">
      <w:pPr>
        <w:autoSpaceDE w:val="0"/>
        <w:autoSpaceDN w:val="0"/>
        <w:adjustRightInd w:val="0"/>
        <w:spacing w:before="40" w:after="4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4430E2" w:rsidRPr="0079504B" w:rsidRDefault="004430E2" w:rsidP="0079504B">
      <w:pPr>
        <w:pStyle w:val="BodyText"/>
        <w:spacing w:before="40" w:after="40"/>
        <w:rPr>
          <w:rFonts w:ascii="Arial" w:hAnsi="Arial" w:cs="Arial"/>
          <w:b w:val="0"/>
          <w:sz w:val="20"/>
        </w:rPr>
      </w:pPr>
      <w:r w:rsidRPr="0079504B">
        <w:rPr>
          <w:rFonts w:ascii="Arial" w:hAnsi="Arial" w:cs="Arial"/>
          <w:sz w:val="20"/>
        </w:rPr>
        <w:t xml:space="preserve">SPECIAL REQUIREMENTS:  </w:t>
      </w:r>
      <w:r w:rsidRPr="0079504B">
        <w:rPr>
          <w:rFonts w:ascii="Arial" w:hAnsi="Arial" w:cs="Arial"/>
          <w:b w:val="0"/>
          <w:sz w:val="20"/>
        </w:rPr>
        <w:t xml:space="preserve">Upon offer of employment background checks will be conducted via the </w:t>
      </w:r>
      <w:r w:rsidR="00597ADA">
        <w:rPr>
          <w:rFonts w:ascii="Arial" w:hAnsi="Arial" w:cs="Arial"/>
          <w:b w:val="0"/>
          <w:sz w:val="20"/>
        </w:rPr>
        <w:t xml:space="preserve">      </w:t>
      </w:r>
      <w:r w:rsidRPr="0079504B">
        <w:rPr>
          <w:rFonts w:ascii="Arial" w:hAnsi="Arial" w:cs="Arial"/>
          <w:b w:val="0"/>
          <w:sz w:val="20"/>
        </w:rPr>
        <w:t xml:space="preserve">KS Bureau of Investigation, KS Dept. of </w:t>
      </w:r>
      <w:r w:rsidR="00597ADA">
        <w:rPr>
          <w:rFonts w:ascii="Arial" w:hAnsi="Arial" w:cs="Arial"/>
          <w:b w:val="0"/>
          <w:sz w:val="20"/>
        </w:rPr>
        <w:t xml:space="preserve">Children and Family Services, Backgrounds Plus LLC and the              </w:t>
      </w:r>
      <w:proofErr w:type="spellStart"/>
      <w:r w:rsidR="00597ADA">
        <w:rPr>
          <w:rFonts w:ascii="Arial" w:hAnsi="Arial" w:cs="Arial"/>
          <w:b w:val="0"/>
          <w:sz w:val="20"/>
        </w:rPr>
        <w:t>Dru</w:t>
      </w:r>
      <w:proofErr w:type="spellEnd"/>
      <w:r w:rsidR="00597ADA">
        <w:rPr>
          <w:rFonts w:ascii="Arial" w:hAnsi="Arial" w:cs="Arial"/>
          <w:b w:val="0"/>
          <w:sz w:val="20"/>
        </w:rPr>
        <w:t xml:space="preserve"> </w:t>
      </w:r>
      <w:proofErr w:type="spellStart"/>
      <w:r w:rsidR="00597ADA">
        <w:rPr>
          <w:rFonts w:ascii="Arial" w:hAnsi="Arial" w:cs="Arial"/>
          <w:b w:val="0"/>
          <w:sz w:val="20"/>
        </w:rPr>
        <w:t>Sjodin</w:t>
      </w:r>
      <w:proofErr w:type="spellEnd"/>
      <w:r w:rsidR="00597ADA">
        <w:rPr>
          <w:rFonts w:ascii="Arial" w:hAnsi="Arial" w:cs="Arial"/>
          <w:b w:val="0"/>
          <w:sz w:val="20"/>
        </w:rPr>
        <w:t xml:space="preserve"> National Sex Offender Registry.  Also a Tuberculosis T</w:t>
      </w:r>
      <w:r w:rsidRPr="0079504B">
        <w:rPr>
          <w:rFonts w:ascii="Arial" w:hAnsi="Arial" w:cs="Arial"/>
          <w:b w:val="0"/>
          <w:sz w:val="20"/>
        </w:rPr>
        <w:t xml:space="preserve">est &amp; </w:t>
      </w:r>
      <w:r w:rsidR="00597ADA">
        <w:rPr>
          <w:rFonts w:ascii="Arial" w:hAnsi="Arial" w:cs="Arial"/>
          <w:b w:val="0"/>
          <w:sz w:val="20"/>
        </w:rPr>
        <w:t xml:space="preserve">Physical </w:t>
      </w:r>
      <w:r w:rsidRPr="0079504B">
        <w:rPr>
          <w:rFonts w:ascii="Arial" w:hAnsi="Arial" w:cs="Arial"/>
          <w:b w:val="0"/>
          <w:sz w:val="20"/>
        </w:rPr>
        <w:t xml:space="preserve">Health Certificate must be passed upon offer of employment (cost borne by employee).  </w:t>
      </w:r>
    </w:p>
    <w:p w:rsidR="004430E2" w:rsidRPr="004430E2" w:rsidRDefault="004430E2" w:rsidP="0079504B">
      <w:pPr>
        <w:pStyle w:val="BodyText"/>
        <w:spacing w:before="40" w:after="40"/>
        <w:rPr>
          <w:rFonts w:ascii="Arial" w:hAnsi="Arial" w:cs="Arial"/>
          <w:b w:val="0"/>
          <w:sz w:val="20"/>
        </w:rPr>
      </w:pPr>
    </w:p>
    <w:p w:rsidR="004430E2" w:rsidRDefault="004430E2" w:rsidP="0079504B">
      <w:pPr>
        <w:spacing w:before="40" w:after="40" w:line="240" w:lineRule="auto"/>
        <w:rPr>
          <w:rFonts w:ascii="Arial" w:hAnsi="Arial" w:cs="Arial"/>
          <w:bCs/>
          <w:sz w:val="20"/>
          <w:szCs w:val="20"/>
        </w:rPr>
      </w:pPr>
      <w:r w:rsidRPr="004430E2">
        <w:rPr>
          <w:rFonts w:ascii="Arial" w:hAnsi="Arial" w:cs="Arial"/>
          <w:b/>
          <w:sz w:val="20"/>
          <w:szCs w:val="20"/>
        </w:rPr>
        <w:t xml:space="preserve">CONTACT:  </w:t>
      </w:r>
      <w:r w:rsidRPr="004430E2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om Burdolski, Human </w:t>
      </w:r>
      <w:proofErr w:type="gramStart"/>
      <w:r>
        <w:rPr>
          <w:rFonts w:ascii="Arial" w:hAnsi="Arial" w:cs="Arial"/>
          <w:bCs/>
          <w:sz w:val="20"/>
          <w:szCs w:val="20"/>
        </w:rPr>
        <w:t>Resources;</w:t>
      </w:r>
      <w:r w:rsidR="0079504B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="0079504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.                    </w:t>
      </w:r>
      <w:r w:rsidRPr="004430E2">
        <w:rPr>
          <w:rFonts w:ascii="Arial" w:hAnsi="Arial" w:cs="Arial"/>
          <w:bCs/>
          <w:sz w:val="20"/>
          <w:szCs w:val="20"/>
        </w:rPr>
        <w:t>Phone: 913/305-3004</w:t>
      </w:r>
      <w:r w:rsidR="0079504B">
        <w:rPr>
          <w:rFonts w:ascii="Arial" w:hAnsi="Arial" w:cs="Arial"/>
          <w:bCs/>
          <w:sz w:val="20"/>
          <w:szCs w:val="20"/>
        </w:rPr>
        <w:t>,</w:t>
      </w:r>
      <w:r w:rsidRPr="004430E2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Fax:913/621-2310</w:t>
      </w:r>
      <w:r w:rsidR="0079504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   E-mail: </w:t>
      </w:r>
      <w:hyperlink r:id="rId8" w:history="1">
        <w:r w:rsidRPr="007954A6">
          <w:rPr>
            <w:rStyle w:val="Hyperlink"/>
            <w:rFonts w:ascii="Arial" w:hAnsi="Arial" w:cs="Arial"/>
            <w:bCs/>
            <w:sz w:val="20"/>
            <w:szCs w:val="20"/>
          </w:rPr>
          <w:t>tburdolski@kssdb.org</w:t>
        </w:r>
      </w:hyperlink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79504B" w:rsidRPr="0079504B" w:rsidRDefault="0079504B" w:rsidP="0079504B">
      <w:pPr>
        <w:spacing w:before="40" w:after="40" w:line="240" w:lineRule="auto"/>
        <w:rPr>
          <w:rFonts w:ascii="Arial" w:hAnsi="Arial" w:cs="Arial"/>
          <w:bCs/>
          <w:sz w:val="16"/>
          <w:szCs w:val="16"/>
        </w:rPr>
      </w:pPr>
    </w:p>
    <w:p w:rsidR="0079504B" w:rsidRDefault="004430E2" w:rsidP="0079504B">
      <w:pPr>
        <w:spacing w:before="40" w:after="40" w:line="240" w:lineRule="auto"/>
        <w:ind w:left="720"/>
        <w:jc w:val="center"/>
        <w:rPr>
          <w:rFonts w:ascii="Arial" w:hAnsi="Arial" w:cs="Arial"/>
          <w:bCs/>
          <w:sz w:val="16"/>
          <w:szCs w:val="16"/>
        </w:rPr>
      </w:pPr>
      <w:r w:rsidRPr="0079504B">
        <w:rPr>
          <w:rFonts w:ascii="Arial" w:hAnsi="Arial" w:cs="Arial"/>
          <w:sz w:val="16"/>
          <w:szCs w:val="16"/>
        </w:rPr>
        <w:t xml:space="preserve">An Equal Employment/Educational Opportunities Agency                                                                                                                         Veterans Preference Eligible                                                                                                                                                                            </w:t>
      </w:r>
      <w:r w:rsidRPr="0079504B">
        <w:rPr>
          <w:rFonts w:ascii="Arial" w:hAnsi="Arial" w:cs="Arial"/>
          <w:bCs/>
          <w:sz w:val="16"/>
          <w:szCs w:val="16"/>
        </w:rPr>
        <w:t>“KSSDB Embraces Diversity”</w:t>
      </w:r>
    </w:p>
    <w:p w:rsidR="00FF481F" w:rsidRPr="0079504B" w:rsidRDefault="0079504B" w:rsidP="0079504B">
      <w:pPr>
        <w:ind w:left="72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Posted 07/07/2021                                          </w:t>
      </w:r>
    </w:p>
    <w:sectPr w:rsidR="00FF481F" w:rsidRPr="0079504B" w:rsidSect="00F23C04">
      <w:head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C1" w:rsidRDefault="00E900C1" w:rsidP="000E447F">
      <w:pPr>
        <w:spacing w:after="0" w:line="240" w:lineRule="auto"/>
      </w:pPr>
      <w:r>
        <w:separator/>
      </w:r>
    </w:p>
  </w:endnote>
  <w:endnote w:type="continuationSeparator" w:id="0">
    <w:p w:rsidR="00E900C1" w:rsidRDefault="00E900C1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C1" w:rsidRDefault="00E900C1" w:rsidP="000E447F">
      <w:pPr>
        <w:spacing w:after="0" w:line="240" w:lineRule="auto"/>
      </w:pPr>
      <w:r>
        <w:separator/>
      </w:r>
    </w:p>
  </w:footnote>
  <w:footnote w:type="continuationSeparator" w:id="0">
    <w:p w:rsidR="00E900C1" w:rsidRDefault="00E900C1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7F" w:rsidRDefault="000E447F">
    <w:pPr>
      <w:pStyle w:val="Header"/>
    </w:pPr>
  </w:p>
  <w:p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04" w:rsidRDefault="00F23C04">
    <w:pPr>
      <w:pStyle w:val="Header"/>
    </w:pPr>
    <w:r>
      <w:rPr>
        <w:noProof/>
      </w:rPr>
      <w:drawing>
        <wp:inline distT="0" distB="0" distL="0" distR="0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31017"/>
    <w:rsid w:val="00072496"/>
    <w:rsid w:val="000771AC"/>
    <w:rsid w:val="000B495D"/>
    <w:rsid w:val="000E447F"/>
    <w:rsid w:val="000F108D"/>
    <w:rsid w:val="00143488"/>
    <w:rsid w:val="00187B16"/>
    <w:rsid w:val="00190310"/>
    <w:rsid w:val="0019417B"/>
    <w:rsid w:val="001C2811"/>
    <w:rsid w:val="001C4365"/>
    <w:rsid w:val="001D51D5"/>
    <w:rsid w:val="002C5A32"/>
    <w:rsid w:val="0032386D"/>
    <w:rsid w:val="004430E2"/>
    <w:rsid w:val="00460040"/>
    <w:rsid w:val="00476D84"/>
    <w:rsid w:val="00491073"/>
    <w:rsid w:val="00503905"/>
    <w:rsid w:val="00511DE9"/>
    <w:rsid w:val="00524CC8"/>
    <w:rsid w:val="00531DA4"/>
    <w:rsid w:val="00541E0A"/>
    <w:rsid w:val="00597ADA"/>
    <w:rsid w:val="006468B6"/>
    <w:rsid w:val="006842A6"/>
    <w:rsid w:val="006E2876"/>
    <w:rsid w:val="0079504B"/>
    <w:rsid w:val="007D02E4"/>
    <w:rsid w:val="008063A2"/>
    <w:rsid w:val="00846E4C"/>
    <w:rsid w:val="00873420"/>
    <w:rsid w:val="008C5E41"/>
    <w:rsid w:val="008E158B"/>
    <w:rsid w:val="0098225B"/>
    <w:rsid w:val="0098518A"/>
    <w:rsid w:val="009B6E02"/>
    <w:rsid w:val="009F0D03"/>
    <w:rsid w:val="00A54AF1"/>
    <w:rsid w:val="00B0746A"/>
    <w:rsid w:val="00B4736F"/>
    <w:rsid w:val="00CD4E42"/>
    <w:rsid w:val="00CD6A3E"/>
    <w:rsid w:val="00CE453E"/>
    <w:rsid w:val="00D602AF"/>
    <w:rsid w:val="00DB6A68"/>
    <w:rsid w:val="00E02401"/>
    <w:rsid w:val="00E1078F"/>
    <w:rsid w:val="00E2029C"/>
    <w:rsid w:val="00E900C1"/>
    <w:rsid w:val="00F019C5"/>
    <w:rsid w:val="00F23C04"/>
    <w:rsid w:val="00F4792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88057"/>
  <w15:docId w15:val="{63A9D893-83B9-4ED3-A49C-4F5B7E5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30E2"/>
    <w:pPr>
      <w:keepNext/>
      <w:widowControl w:val="0"/>
      <w:numPr>
        <w:numId w:val="1"/>
      </w:numPr>
      <w:tabs>
        <w:tab w:val="left" w:pos="0"/>
        <w:tab w:val="left" w:pos="450"/>
      </w:tabs>
      <w:suppressAutoHyphens/>
      <w:spacing w:after="0" w:line="240" w:lineRule="auto"/>
      <w:ind w:left="1080" w:hanging="2880"/>
      <w:outlineLvl w:val="0"/>
    </w:pPr>
    <w:rPr>
      <w:rFonts w:eastAsia="Times New Roman" w:cs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430E2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8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430E2"/>
    <w:rPr>
      <w:rFonts w:eastAsia="Times New Roman" w:cs="Times New Roman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430E2"/>
    <w:rPr>
      <w:rFonts w:eastAsia="Times New Roman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4430E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430E2"/>
    <w:rPr>
      <w:rFonts w:eastAsia="Times New Roman" w:cs="Times New Roman"/>
      <w:b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430E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4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rdolski@kssd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7636-6501-46D7-A705-1DD2BEAA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Tom Burdolski</cp:lastModifiedBy>
  <cp:revision>2</cp:revision>
  <cp:lastPrinted>2021-07-07T13:12:00Z</cp:lastPrinted>
  <dcterms:created xsi:type="dcterms:W3CDTF">2021-07-08T18:40:00Z</dcterms:created>
  <dcterms:modified xsi:type="dcterms:W3CDTF">2021-07-08T18:40:00Z</dcterms:modified>
</cp:coreProperties>
</file>