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7E6" w:rsidRPr="00472B5E" w:rsidRDefault="00FB230A" w:rsidP="00472B5E">
      <w:pPr>
        <w:widowControl w:val="0"/>
        <w:spacing w:after="0" w:line="240" w:lineRule="auto"/>
        <w:rPr>
          <w:rFonts w:ascii="Arial" w:hAnsi="Arial" w:cs="Arial"/>
          <w:b/>
          <w:sz w:val="24"/>
          <w:szCs w:val="24"/>
          <w14:ligatures w14:val="none"/>
        </w:rPr>
      </w:pPr>
      <w:r w:rsidRPr="00472B5E">
        <w:rPr>
          <w:rFonts w:ascii="Arial" w:hAnsi="Arial" w:cs="Arial"/>
          <w:b/>
          <w:sz w:val="24"/>
          <w:szCs w:val="24"/>
          <w14:ligatures w14:val="none"/>
        </w:rPr>
        <w:t>Deaf-Blind: Programs and Services for Kansas Students</w:t>
      </w:r>
    </w:p>
    <w:p w:rsidR="007577E6" w:rsidRPr="00FB230A" w:rsidRDefault="007577E6" w:rsidP="00472B5E">
      <w:pPr>
        <w:widowControl w:val="0"/>
        <w:spacing w:after="0" w:line="240" w:lineRule="auto"/>
        <w:rPr>
          <w:rFonts w:ascii="Arial" w:hAnsi="Arial" w:cs="Arial"/>
          <w:sz w:val="24"/>
          <w:szCs w:val="24"/>
          <w14:ligatures w14:val="none"/>
        </w:rPr>
      </w:pPr>
      <w:r w:rsidRPr="00FB230A">
        <w:rPr>
          <w:rFonts w:ascii="Arial" w:hAnsi="Arial" w:cs="Arial"/>
          <w:sz w:val="24"/>
          <w:szCs w:val="24"/>
          <w14:ligatures w14:val="none"/>
        </w:rPr>
        <w:t>Students who are identified as Deaf-Blind in Kansas are eligible for different services through a variety of groups and programs. Here is a brief look at some of the services available.</w:t>
      </w:r>
    </w:p>
    <w:p w:rsidR="007577E6" w:rsidRPr="00FB230A" w:rsidRDefault="007577E6" w:rsidP="00472B5E">
      <w:pPr>
        <w:widowControl w:val="0"/>
        <w:spacing w:after="0" w:line="240" w:lineRule="auto"/>
        <w:rPr>
          <w:rFonts w:ascii="Arial" w:hAnsi="Arial" w:cs="Arial"/>
          <w:sz w:val="24"/>
          <w:szCs w:val="24"/>
          <w14:ligatures w14:val="none"/>
        </w:rPr>
      </w:pPr>
      <w:r w:rsidRPr="00FB230A">
        <w:rPr>
          <w:rFonts w:ascii="Arial" w:hAnsi="Arial" w:cs="Arial"/>
          <w:sz w:val="24"/>
          <w:szCs w:val="24"/>
          <w14:ligatures w14:val="none"/>
        </w:rPr>
        <w:t> </w:t>
      </w:r>
    </w:p>
    <w:p w:rsidR="00195820" w:rsidRPr="00472B5E" w:rsidRDefault="00195820" w:rsidP="00472B5E">
      <w:pPr>
        <w:widowControl w:val="0"/>
        <w:spacing w:after="0" w:line="240" w:lineRule="auto"/>
        <w:ind w:right="346"/>
        <w:rPr>
          <w:rFonts w:ascii="Arial" w:hAnsi="Arial" w:cs="Arial"/>
          <w:b/>
          <w:sz w:val="24"/>
          <w:szCs w:val="24"/>
          <w14:ligatures w14:val="none"/>
        </w:rPr>
      </w:pPr>
      <w:r w:rsidRPr="00472B5E">
        <w:rPr>
          <w:rFonts w:ascii="Arial" w:hAnsi="Arial" w:cs="Arial"/>
          <w:b/>
          <w:sz w:val="24"/>
          <w:szCs w:val="24"/>
          <w14:ligatures w14:val="none"/>
        </w:rPr>
        <w:t>The Kansas State School for the Blind</w:t>
      </w:r>
    </w:p>
    <w:p w:rsidR="007577E6" w:rsidRPr="00FB230A" w:rsidRDefault="007577E6" w:rsidP="00472B5E">
      <w:pPr>
        <w:widowControl w:val="0"/>
        <w:spacing w:after="0" w:line="240" w:lineRule="auto"/>
        <w:ind w:right="346"/>
        <w:rPr>
          <w:rFonts w:ascii="Arial" w:hAnsi="Arial" w:cs="Arial"/>
          <w:sz w:val="24"/>
          <w:szCs w:val="24"/>
          <w14:ligatures w14:val="none"/>
        </w:rPr>
      </w:pPr>
      <w:r w:rsidRPr="00FB230A">
        <w:rPr>
          <w:rFonts w:ascii="Arial" w:hAnsi="Arial" w:cs="Arial"/>
          <w:sz w:val="24"/>
          <w:szCs w:val="24"/>
          <w14:ligatures w14:val="none"/>
        </w:rPr>
        <w:t>The Kansas State School for the Blind’s vision is</w:t>
      </w:r>
      <w:r w:rsidR="00FB230A">
        <w:rPr>
          <w:rFonts w:ascii="Arial" w:hAnsi="Arial" w:cs="Arial"/>
          <w:sz w:val="24"/>
          <w:szCs w:val="24"/>
          <w14:ligatures w14:val="none"/>
        </w:rPr>
        <w:t xml:space="preserve"> “The right help, at the right </w:t>
      </w:r>
      <w:r w:rsidRPr="00FB230A">
        <w:rPr>
          <w:rFonts w:ascii="Arial" w:hAnsi="Arial" w:cs="Arial"/>
          <w:sz w:val="24"/>
          <w:szCs w:val="24"/>
          <w14:ligatures w14:val="none"/>
        </w:rPr>
        <w:t>time, in the right location”. KSSB is the home of the Kansas Deaf-Blind Project,</w:t>
      </w:r>
      <w:r w:rsidR="00FB230A">
        <w:rPr>
          <w:rFonts w:ascii="Arial" w:hAnsi="Arial" w:cs="Arial"/>
          <w:sz w:val="24"/>
          <w:szCs w:val="24"/>
          <w14:ligatures w14:val="none"/>
        </w:rPr>
        <w:t xml:space="preserve"> </w:t>
      </w:r>
      <w:r w:rsidRPr="00FB230A">
        <w:rPr>
          <w:rFonts w:ascii="Arial" w:hAnsi="Arial" w:cs="Arial"/>
          <w:sz w:val="24"/>
          <w:szCs w:val="24"/>
          <w14:ligatures w14:val="none"/>
        </w:rPr>
        <w:t xml:space="preserve">a key component of our Field Services Department that provides statewide outreach to students in Kansas aged 0-21 who are Blind, Visually Impaired, or Deaf-Blind. Website: </w:t>
      </w:r>
      <w:r w:rsidRPr="00FB230A">
        <w:rPr>
          <w:rFonts w:ascii="Arial" w:hAnsi="Arial" w:cs="Arial"/>
          <w:color w:val="0000CC"/>
          <w:sz w:val="24"/>
          <w:szCs w:val="24"/>
          <w14:ligatures w14:val="none"/>
        </w:rPr>
        <w:t>www.kssb.net</w:t>
      </w:r>
      <w:r w:rsidRPr="00FB230A">
        <w:rPr>
          <w:rFonts w:ascii="Arial" w:hAnsi="Arial" w:cs="Arial"/>
          <w:sz w:val="24"/>
          <w:szCs w:val="24"/>
          <w14:ligatures w14:val="none"/>
        </w:rPr>
        <w:t>. Phone: 913-305-3015 (voice)</w:t>
      </w:r>
    </w:p>
    <w:p w:rsidR="007577E6" w:rsidRPr="00FB230A" w:rsidRDefault="007577E6" w:rsidP="00472B5E">
      <w:pPr>
        <w:widowControl w:val="0"/>
        <w:spacing w:after="0" w:line="240" w:lineRule="auto"/>
        <w:rPr>
          <w:rFonts w:ascii="Arial" w:hAnsi="Arial" w:cs="Arial"/>
          <w:sz w:val="24"/>
          <w:szCs w:val="24"/>
          <w14:ligatures w14:val="none"/>
        </w:rPr>
      </w:pPr>
      <w:r w:rsidRPr="00FB230A">
        <w:rPr>
          <w:rFonts w:ascii="Arial" w:hAnsi="Arial" w:cs="Arial"/>
          <w:sz w:val="24"/>
          <w:szCs w:val="24"/>
          <w14:ligatures w14:val="none"/>
        </w:rPr>
        <w:t> </w:t>
      </w:r>
    </w:p>
    <w:p w:rsidR="007577E6" w:rsidRPr="00472B5E" w:rsidRDefault="007577E6" w:rsidP="00472B5E">
      <w:pPr>
        <w:widowControl w:val="0"/>
        <w:spacing w:before="60" w:after="0" w:line="240" w:lineRule="auto"/>
        <w:ind w:hanging="7"/>
        <w:rPr>
          <w:rFonts w:ascii="Arial" w:hAnsi="Arial" w:cs="Arial"/>
          <w:b/>
          <w:sz w:val="24"/>
          <w:szCs w:val="24"/>
          <w14:ligatures w14:val="none"/>
        </w:rPr>
      </w:pPr>
      <w:r w:rsidRPr="00472B5E">
        <w:rPr>
          <w:rFonts w:ascii="Arial" w:hAnsi="Arial" w:cs="Arial"/>
          <w:b/>
          <w:bCs/>
          <w:iCs/>
          <w:sz w:val="24"/>
          <w:szCs w:val="24"/>
          <w14:ligatures w14:val="none"/>
        </w:rPr>
        <w:t>Kansas School for the Deaf</w:t>
      </w:r>
    </w:p>
    <w:p w:rsidR="007577E6" w:rsidRPr="007577E6" w:rsidRDefault="007577E6" w:rsidP="00472B5E">
      <w:pPr>
        <w:widowControl w:val="0"/>
        <w:spacing w:after="0" w:line="240" w:lineRule="auto"/>
        <w:ind w:right="258"/>
        <w:rPr>
          <w:rFonts w:ascii="Arial" w:hAnsi="Arial" w:cs="Arial"/>
          <w:sz w:val="24"/>
          <w:szCs w:val="24"/>
          <w14:ligatures w14:val="none"/>
        </w:rPr>
      </w:pPr>
      <w:r w:rsidRPr="007577E6">
        <w:rPr>
          <w:rFonts w:ascii="Arial" w:hAnsi="Arial" w:cs="Arial"/>
          <w:sz w:val="24"/>
          <w:szCs w:val="24"/>
          <w14:ligatures w14:val="none"/>
        </w:rPr>
        <w:t>Every student who is Deaf or Hard of Hearing in Kansas will achieve personal suc</w:t>
      </w:r>
      <w:r w:rsidR="00195820">
        <w:rPr>
          <w:rFonts w:ascii="Arial" w:hAnsi="Arial" w:cs="Arial"/>
          <w:sz w:val="24"/>
          <w:szCs w:val="24"/>
          <w14:ligatures w14:val="none"/>
        </w:rPr>
        <w:t xml:space="preserve">cess and become a responsible </w:t>
      </w:r>
      <w:r w:rsidRPr="007577E6">
        <w:rPr>
          <w:rFonts w:ascii="Arial" w:hAnsi="Arial" w:cs="Arial"/>
          <w:sz w:val="24"/>
          <w:szCs w:val="24"/>
          <w14:ligatures w14:val="none"/>
        </w:rPr>
        <w:t xml:space="preserve">citizen—this is KSD’s vision. Individuals throughout the state of Kansas, aged birth to 21, who are Deaf or Hard of Hearing </w:t>
      </w:r>
    </w:p>
    <w:p w:rsidR="007577E6" w:rsidRPr="007577E6" w:rsidRDefault="007577E6" w:rsidP="00472B5E">
      <w:pPr>
        <w:widowControl w:val="0"/>
        <w:spacing w:after="0" w:line="240" w:lineRule="auto"/>
        <w:ind w:right="258"/>
        <w:rPr>
          <w:rFonts w:ascii="Arial" w:hAnsi="Arial" w:cs="Arial"/>
          <w:sz w:val="24"/>
          <w:szCs w:val="24"/>
          <w14:ligatures w14:val="none"/>
        </w:rPr>
      </w:pPr>
      <w:r w:rsidRPr="007577E6">
        <w:rPr>
          <w:rFonts w:ascii="Arial" w:hAnsi="Arial" w:cs="Arial"/>
          <w:sz w:val="24"/>
          <w:szCs w:val="24"/>
          <w14:ligatures w14:val="none"/>
        </w:rPr>
        <w:t xml:space="preserve">deserve quality outreach services, resources, and support. For information, go to </w:t>
      </w:r>
      <w:r w:rsidRPr="007577E6">
        <w:rPr>
          <w:rFonts w:ascii="Arial" w:hAnsi="Arial" w:cs="Arial"/>
          <w:color w:val="0000CC"/>
          <w:sz w:val="24"/>
          <w:szCs w:val="24"/>
          <w14:ligatures w14:val="none"/>
        </w:rPr>
        <w:t>www.ksdeaf.org</w:t>
      </w:r>
      <w:r w:rsidRPr="007577E6">
        <w:rPr>
          <w:rFonts w:ascii="Arial" w:hAnsi="Arial" w:cs="Arial"/>
          <w:sz w:val="24"/>
          <w:szCs w:val="24"/>
          <w14:ligatures w14:val="none"/>
        </w:rPr>
        <w:t>. Phone: 913-210-8111 (voice)</w:t>
      </w:r>
    </w:p>
    <w:p w:rsidR="007577E6" w:rsidRPr="007577E6" w:rsidRDefault="007577E6" w:rsidP="00472B5E">
      <w:pPr>
        <w:widowControl w:val="0"/>
        <w:spacing w:after="0" w:line="240" w:lineRule="auto"/>
        <w:rPr>
          <w:rFonts w:ascii="Arial" w:hAnsi="Arial" w:cs="Arial"/>
          <w:sz w:val="24"/>
          <w:szCs w:val="24"/>
          <w14:ligatures w14:val="none"/>
        </w:rPr>
      </w:pPr>
      <w:r w:rsidRPr="007577E6">
        <w:rPr>
          <w:rFonts w:ascii="Arial" w:hAnsi="Arial" w:cs="Arial"/>
          <w:sz w:val="24"/>
          <w:szCs w:val="24"/>
          <w14:ligatures w14:val="none"/>
        </w:rPr>
        <w:t> </w:t>
      </w:r>
    </w:p>
    <w:p w:rsidR="00195820" w:rsidRPr="00472B5E" w:rsidRDefault="00195820" w:rsidP="00472B5E">
      <w:pPr>
        <w:widowControl w:val="0"/>
        <w:spacing w:after="0" w:line="240" w:lineRule="auto"/>
        <w:rPr>
          <w:rFonts w:ascii="Arial" w:hAnsi="Arial" w:cs="Arial"/>
          <w:b/>
          <w:sz w:val="24"/>
          <w:szCs w:val="24"/>
          <w14:ligatures w14:val="none"/>
        </w:rPr>
      </w:pPr>
      <w:r w:rsidRPr="00472B5E">
        <w:rPr>
          <w:rFonts w:ascii="Arial" w:hAnsi="Arial" w:cs="Arial"/>
          <w:b/>
          <w:sz w:val="24"/>
          <w:szCs w:val="24"/>
          <w14:ligatures w14:val="none"/>
        </w:rPr>
        <w:t>Kansas Deaf-Blind Project</w:t>
      </w:r>
    </w:p>
    <w:p w:rsidR="007054C7" w:rsidRPr="007054C7" w:rsidRDefault="007054C7" w:rsidP="00472B5E">
      <w:pPr>
        <w:widowControl w:val="0"/>
        <w:spacing w:after="0" w:line="240" w:lineRule="auto"/>
        <w:rPr>
          <w:rFonts w:ascii="Arial" w:hAnsi="Arial" w:cs="Arial"/>
          <w:sz w:val="24"/>
          <w:szCs w:val="24"/>
          <w14:ligatures w14:val="none"/>
        </w:rPr>
      </w:pPr>
      <w:r w:rsidRPr="007054C7">
        <w:rPr>
          <w:rFonts w:ascii="Arial" w:hAnsi="Arial" w:cs="Arial"/>
          <w:sz w:val="24"/>
          <w:szCs w:val="24"/>
          <w14:ligatures w14:val="none"/>
        </w:rPr>
        <w:t>Provides free consultation and distance mentorship, professional development training, person-centered planning, transition support and resources, limited scholarships for workshops/conferences, scholarships for certified paraprofessionals (interveners), family engagement and parent networking opportunities.</w:t>
      </w:r>
    </w:p>
    <w:p w:rsidR="00232B2F" w:rsidRDefault="007054C7" w:rsidP="00472B5E">
      <w:pPr>
        <w:widowControl w:val="0"/>
        <w:spacing w:after="0" w:line="240" w:lineRule="auto"/>
        <w:rPr>
          <w:rFonts w:ascii="Arial" w:hAnsi="Arial" w:cs="Arial"/>
          <w:sz w:val="24"/>
          <w:szCs w:val="24"/>
          <w14:ligatures w14:val="none"/>
        </w:rPr>
      </w:pPr>
      <w:r w:rsidRPr="007054C7">
        <w:rPr>
          <w:rFonts w:ascii="Arial" w:hAnsi="Arial" w:cs="Arial"/>
          <w:sz w:val="24"/>
          <w:szCs w:val="24"/>
          <w14:ligatures w14:val="none"/>
        </w:rPr>
        <w:t xml:space="preserve">Serves families and educators with a student, birth to 21 years of age and on the Kansas Deaf-Blind Project registry and census. </w:t>
      </w:r>
    </w:p>
    <w:p w:rsidR="007054C7" w:rsidRPr="007054C7" w:rsidRDefault="007054C7" w:rsidP="00472B5E">
      <w:pPr>
        <w:widowControl w:val="0"/>
        <w:spacing w:after="0" w:line="240" w:lineRule="auto"/>
        <w:rPr>
          <w:rFonts w:ascii="Arial" w:hAnsi="Arial" w:cs="Arial"/>
          <w:sz w:val="24"/>
          <w:szCs w:val="24"/>
          <w14:ligatures w14:val="none"/>
        </w:rPr>
      </w:pPr>
      <w:r w:rsidRPr="007054C7">
        <w:rPr>
          <w:rFonts w:ascii="Arial" w:hAnsi="Arial" w:cs="Arial"/>
          <w:sz w:val="24"/>
          <w:szCs w:val="24"/>
          <w14:ligatures w14:val="none"/>
        </w:rPr>
        <w:t>To register a student, obtain the application from o</w:t>
      </w:r>
      <w:r w:rsidR="00472B5E">
        <w:rPr>
          <w:rFonts w:ascii="Arial" w:hAnsi="Arial" w:cs="Arial"/>
          <w:sz w:val="24"/>
          <w:szCs w:val="24"/>
          <w14:ligatures w14:val="none"/>
        </w:rPr>
        <w:t xml:space="preserve">ur website, </w:t>
      </w:r>
      <w:hyperlink r:id="rId4" w:history="1">
        <w:r w:rsidR="00472B5E" w:rsidRPr="00347A63">
          <w:rPr>
            <w:rStyle w:val="Hyperlink"/>
            <w:rFonts w:ascii="Arial" w:hAnsi="Arial" w:cs="Arial"/>
            <w:sz w:val="24"/>
            <w:szCs w:val="24"/>
            <w14:ligatures w14:val="none"/>
          </w:rPr>
          <w:t>www.kansasdeafblind.org</w:t>
        </w:r>
      </w:hyperlink>
      <w:r w:rsidR="00472B5E">
        <w:rPr>
          <w:rFonts w:ascii="Arial" w:hAnsi="Arial" w:cs="Arial"/>
          <w:sz w:val="24"/>
          <w:szCs w:val="24"/>
          <w14:ligatures w14:val="none"/>
        </w:rPr>
        <w:t xml:space="preserve"> </w:t>
      </w:r>
    </w:p>
    <w:p w:rsidR="007054C7" w:rsidRPr="007054C7" w:rsidRDefault="007054C7" w:rsidP="00472B5E">
      <w:pPr>
        <w:widowControl w:val="0"/>
        <w:spacing w:after="0" w:line="240" w:lineRule="auto"/>
        <w:rPr>
          <w:rFonts w:ascii="Arial" w:hAnsi="Arial" w:cs="Arial"/>
          <w:sz w:val="24"/>
          <w:szCs w:val="24"/>
          <w14:ligatures w14:val="none"/>
        </w:rPr>
      </w:pPr>
      <w:r w:rsidRPr="007054C7">
        <w:rPr>
          <w:rFonts w:ascii="Arial" w:hAnsi="Arial" w:cs="Arial"/>
          <w:sz w:val="24"/>
          <w:szCs w:val="24"/>
          <w14:ligatures w14:val="none"/>
        </w:rPr>
        <w:t>For more information, email: </w:t>
      </w:r>
      <w:hyperlink r:id="rId5" w:history="1">
        <w:r w:rsidR="00472B5E" w:rsidRPr="00347A63">
          <w:rPr>
            <w:rStyle w:val="Hyperlink"/>
            <w:rFonts w:ascii="Arial" w:hAnsi="Arial" w:cs="Arial"/>
            <w:sz w:val="24"/>
            <w:szCs w:val="24"/>
            <w14:ligatures w14:val="none"/>
          </w:rPr>
          <w:t>ksdeafblind@kssdb.org</w:t>
        </w:r>
      </w:hyperlink>
      <w:r w:rsidR="00472B5E">
        <w:rPr>
          <w:rFonts w:ascii="Arial" w:hAnsi="Arial" w:cs="Arial"/>
          <w:sz w:val="24"/>
          <w:szCs w:val="24"/>
          <w14:ligatures w14:val="none"/>
        </w:rPr>
        <w:t xml:space="preserve"> </w:t>
      </w:r>
      <w:r w:rsidRPr="007054C7">
        <w:rPr>
          <w:rFonts w:ascii="Arial" w:hAnsi="Arial" w:cs="Arial"/>
          <w:sz w:val="24"/>
          <w:szCs w:val="24"/>
          <w14:ligatures w14:val="none"/>
        </w:rPr>
        <w:t>or call 913-645-5645 (voice).</w:t>
      </w:r>
    </w:p>
    <w:p w:rsidR="00923A9A" w:rsidRPr="00232B2F" w:rsidRDefault="007054C7" w:rsidP="00472B5E">
      <w:pPr>
        <w:widowControl w:val="0"/>
        <w:spacing w:after="0" w:line="240" w:lineRule="auto"/>
        <w:rPr>
          <w14:ligatures w14:val="none"/>
        </w:rPr>
      </w:pPr>
      <w:r w:rsidRPr="007054C7">
        <w:rPr>
          <w14:ligatures w14:val="none"/>
        </w:rPr>
        <w:t> </w:t>
      </w:r>
    </w:p>
    <w:p w:rsidR="007577E6" w:rsidRPr="00472B5E" w:rsidRDefault="007577E6" w:rsidP="00472B5E">
      <w:pPr>
        <w:widowControl w:val="0"/>
        <w:spacing w:after="0" w:line="240" w:lineRule="auto"/>
        <w:rPr>
          <w:rFonts w:ascii="Arial" w:hAnsi="Arial" w:cs="Arial"/>
          <w:b/>
          <w:bCs/>
          <w:iCs/>
          <w:sz w:val="24"/>
          <w:szCs w:val="24"/>
          <w14:ligatures w14:val="none"/>
        </w:rPr>
      </w:pPr>
      <w:r w:rsidRPr="00472B5E">
        <w:rPr>
          <w:rFonts w:ascii="Arial" w:hAnsi="Arial" w:cs="Arial"/>
          <w:b/>
          <w:bCs/>
          <w:iCs/>
          <w:sz w:val="24"/>
          <w:szCs w:val="24"/>
          <w14:ligatures w14:val="none"/>
        </w:rPr>
        <w:t>KSDE/Kansas Deaf-Blind Fund</w:t>
      </w:r>
    </w:p>
    <w:p w:rsidR="007577E6" w:rsidRPr="007577E6" w:rsidRDefault="007577E6" w:rsidP="00472B5E">
      <w:pPr>
        <w:spacing w:after="0" w:line="240" w:lineRule="auto"/>
        <w:ind w:right="1182"/>
        <w:rPr>
          <w:rFonts w:ascii="Arial" w:hAnsi="Arial" w:cs="Arial"/>
          <w:sz w:val="24"/>
          <w:szCs w:val="24"/>
          <w14:ligatures w14:val="none"/>
        </w:rPr>
      </w:pPr>
      <w:r w:rsidRPr="007577E6">
        <w:rPr>
          <w:rFonts w:ascii="Arial" w:hAnsi="Arial" w:cs="Arial"/>
          <w:sz w:val="24"/>
          <w:szCs w:val="24"/>
          <w14:ligatures w14:val="none"/>
        </w:rPr>
        <w:t>Kansas is the only state that has a special fund appropriated by the legislature to support students (birth through 21) who are deaf-blind in their educational programs. This fund is administered by the Kansas State Department of Education and provides up to $3,000 per student</w:t>
      </w:r>
      <w:r w:rsidR="006C7D73">
        <w:rPr>
          <w:rFonts w:ascii="Arial" w:hAnsi="Arial" w:cs="Arial"/>
          <w:sz w:val="24"/>
          <w:szCs w:val="24"/>
          <w14:ligatures w14:val="none"/>
        </w:rPr>
        <w:t xml:space="preserve"> until the fund is depleted</w:t>
      </w:r>
      <w:bookmarkStart w:id="0" w:name="_GoBack"/>
      <w:bookmarkEnd w:id="0"/>
      <w:r w:rsidRPr="007577E6">
        <w:rPr>
          <w:rFonts w:ascii="Arial" w:hAnsi="Arial" w:cs="Arial"/>
          <w:sz w:val="24"/>
          <w:szCs w:val="24"/>
          <w14:ligatures w14:val="none"/>
        </w:rPr>
        <w:t>. The funds are used to offset costs associated with educating students who are deaf-blind and who have current certification on the Kansas Deaf-Blind Census. Funds can be used in the following areas:</w:t>
      </w:r>
    </w:p>
    <w:p w:rsidR="007577E6" w:rsidRPr="007577E6" w:rsidRDefault="007577E6" w:rsidP="00472B5E">
      <w:pPr>
        <w:spacing w:after="0" w:line="240" w:lineRule="auto"/>
        <w:rPr>
          <w:rFonts w:ascii="Arial" w:hAnsi="Arial" w:cs="Arial"/>
          <w:sz w:val="24"/>
          <w:szCs w:val="24"/>
          <w14:ligatures w14:val="none"/>
        </w:rPr>
      </w:pPr>
      <w:r w:rsidRPr="007577E6">
        <w:rPr>
          <w:rFonts w:ascii="Arial" w:hAnsi="Arial" w:cs="Arial"/>
          <w:sz w:val="24"/>
          <w:szCs w:val="24"/>
          <w14:ligatures w14:val="none"/>
        </w:rPr>
        <w:t>Assistive technology (including adaptive equipment)</w:t>
      </w:r>
    </w:p>
    <w:p w:rsidR="007577E6" w:rsidRPr="007577E6" w:rsidRDefault="007577E6" w:rsidP="00472B5E">
      <w:pPr>
        <w:spacing w:after="0" w:line="240" w:lineRule="auto"/>
        <w:rPr>
          <w:rFonts w:ascii="Arial" w:hAnsi="Arial" w:cs="Arial"/>
          <w:sz w:val="24"/>
          <w:szCs w:val="24"/>
          <w14:ligatures w14:val="none"/>
        </w:rPr>
      </w:pPr>
      <w:r w:rsidRPr="007577E6">
        <w:rPr>
          <w:rFonts w:ascii="Arial" w:hAnsi="Arial" w:cs="Arial"/>
          <w:sz w:val="24"/>
          <w:szCs w:val="24"/>
          <w14:ligatures w14:val="none"/>
        </w:rPr>
        <w:t>Consultation</w:t>
      </w:r>
    </w:p>
    <w:p w:rsidR="007577E6" w:rsidRPr="007577E6" w:rsidRDefault="007577E6" w:rsidP="00472B5E">
      <w:pPr>
        <w:spacing w:after="0" w:line="240" w:lineRule="auto"/>
        <w:rPr>
          <w:rFonts w:ascii="Arial" w:hAnsi="Arial" w:cs="Arial"/>
          <w:sz w:val="24"/>
          <w:szCs w:val="24"/>
          <w14:ligatures w14:val="none"/>
        </w:rPr>
      </w:pPr>
      <w:r w:rsidRPr="007577E6">
        <w:rPr>
          <w:rFonts w:ascii="Arial" w:hAnsi="Arial" w:cs="Arial"/>
          <w:sz w:val="24"/>
          <w:szCs w:val="24"/>
          <w14:ligatures w14:val="none"/>
        </w:rPr>
        <w:t>Evaluation as described in the Deaf-Blind Fund application</w:t>
      </w:r>
    </w:p>
    <w:p w:rsidR="0090587E" w:rsidRDefault="007577E6" w:rsidP="00472B5E">
      <w:pPr>
        <w:spacing w:after="0" w:line="240" w:lineRule="auto"/>
        <w:rPr>
          <w:rFonts w:ascii="Arial" w:hAnsi="Arial" w:cs="Arial"/>
          <w:sz w:val="24"/>
          <w:szCs w:val="24"/>
          <w14:ligatures w14:val="none"/>
        </w:rPr>
      </w:pPr>
      <w:r w:rsidRPr="007577E6">
        <w:rPr>
          <w:rFonts w:ascii="Arial" w:hAnsi="Arial" w:cs="Arial"/>
          <w:sz w:val="24"/>
          <w:szCs w:val="24"/>
          <w14:ligatures w14:val="none"/>
        </w:rPr>
        <w:t xml:space="preserve">For information on the Kansas Deaf-Blind Fund click on the following link: </w:t>
      </w:r>
    </w:p>
    <w:p w:rsidR="007577E6" w:rsidRPr="007577E6" w:rsidRDefault="006C7D73" w:rsidP="00472B5E">
      <w:pPr>
        <w:spacing w:after="0" w:line="240" w:lineRule="auto"/>
        <w:rPr>
          <w:rFonts w:ascii="Arial" w:hAnsi="Arial" w:cs="Arial"/>
          <w:sz w:val="24"/>
          <w:szCs w:val="24"/>
          <w14:ligatures w14:val="none"/>
        </w:rPr>
      </w:pPr>
      <w:hyperlink r:id="rId6" w:history="1">
        <w:r w:rsidR="0090587E" w:rsidRPr="009E4F13">
          <w:rPr>
            <w:rStyle w:val="Hyperlink"/>
            <w:rFonts w:ascii="Arial" w:hAnsi="Arial" w:cs="Arial"/>
            <w:sz w:val="24"/>
            <w:szCs w:val="24"/>
            <w14:ligatures w14:val="none"/>
          </w:rPr>
          <w:t>https://www.ksde.org/Agency/Division-of-Learning-Services/Special-Education-and-Title-Services/Special-Education/Sensory-Losses</w:t>
        </w:r>
      </w:hyperlink>
      <w:r w:rsidR="0090587E">
        <w:rPr>
          <w:rFonts w:ascii="Arial" w:hAnsi="Arial" w:cs="Arial"/>
          <w:sz w:val="24"/>
          <w:szCs w:val="24"/>
          <w14:ligatures w14:val="none"/>
        </w:rPr>
        <w:t xml:space="preserve"> </w:t>
      </w:r>
      <w:r w:rsidR="007577E6" w:rsidRPr="007577E6">
        <w:rPr>
          <w:rFonts w:ascii="Arial" w:hAnsi="Arial" w:cs="Arial"/>
          <w:sz w:val="24"/>
          <w:szCs w:val="24"/>
          <w14:ligatures w14:val="none"/>
        </w:rPr>
        <w:t xml:space="preserve">or call 785-296-2515 (voice). </w:t>
      </w:r>
    </w:p>
    <w:p w:rsidR="00472B5E" w:rsidRDefault="00472B5E" w:rsidP="00472B5E">
      <w:pPr>
        <w:widowControl w:val="0"/>
        <w:spacing w:after="0" w:line="240" w:lineRule="auto"/>
        <w:rPr>
          <w:rFonts w:ascii="Arial" w:hAnsi="Arial" w:cs="Arial"/>
          <w:b/>
          <w:bCs/>
          <w:iCs/>
          <w:sz w:val="24"/>
          <w:szCs w:val="24"/>
          <w14:ligatures w14:val="none"/>
        </w:rPr>
      </w:pPr>
    </w:p>
    <w:p w:rsidR="00472B5E" w:rsidRDefault="00472B5E" w:rsidP="00472B5E">
      <w:pPr>
        <w:widowControl w:val="0"/>
        <w:spacing w:after="0" w:line="240" w:lineRule="auto"/>
        <w:rPr>
          <w:rFonts w:ascii="Arial" w:hAnsi="Arial" w:cs="Arial"/>
          <w:b/>
          <w:bCs/>
          <w:iCs/>
          <w:sz w:val="24"/>
          <w:szCs w:val="24"/>
          <w14:ligatures w14:val="none"/>
        </w:rPr>
      </w:pPr>
    </w:p>
    <w:p w:rsidR="00472B5E" w:rsidRDefault="00472B5E" w:rsidP="00472B5E">
      <w:pPr>
        <w:widowControl w:val="0"/>
        <w:spacing w:after="0" w:line="240" w:lineRule="auto"/>
        <w:rPr>
          <w:rFonts w:ascii="Arial" w:hAnsi="Arial" w:cs="Arial"/>
          <w:b/>
          <w:bCs/>
          <w:iCs/>
          <w:sz w:val="24"/>
          <w:szCs w:val="24"/>
          <w14:ligatures w14:val="none"/>
        </w:rPr>
      </w:pPr>
    </w:p>
    <w:p w:rsidR="007577E6" w:rsidRPr="00472B5E" w:rsidRDefault="007577E6" w:rsidP="00472B5E">
      <w:pPr>
        <w:widowControl w:val="0"/>
        <w:spacing w:after="0" w:line="240" w:lineRule="auto"/>
        <w:rPr>
          <w:rFonts w:ascii="Arial" w:hAnsi="Arial" w:cs="Arial"/>
          <w:b/>
          <w:sz w:val="24"/>
          <w:szCs w:val="24"/>
          <w14:ligatures w14:val="none"/>
        </w:rPr>
      </w:pPr>
      <w:r w:rsidRPr="00472B5E">
        <w:rPr>
          <w:rFonts w:ascii="Arial" w:hAnsi="Arial" w:cs="Arial"/>
          <w:b/>
          <w:bCs/>
          <w:iCs/>
          <w:sz w:val="24"/>
          <w:szCs w:val="24"/>
          <w14:ligatures w14:val="none"/>
        </w:rPr>
        <w:lastRenderedPageBreak/>
        <w:t>Helen Keller National Center, Great Plains Regional Office</w:t>
      </w:r>
    </w:p>
    <w:p w:rsidR="007577E6" w:rsidRPr="007577E6" w:rsidRDefault="007577E6" w:rsidP="00472B5E">
      <w:pPr>
        <w:widowControl w:val="0"/>
        <w:spacing w:after="0" w:line="240" w:lineRule="auto"/>
        <w:rPr>
          <w:rFonts w:ascii="Arial" w:hAnsi="Arial" w:cs="Arial"/>
          <w:sz w:val="24"/>
          <w:szCs w:val="24"/>
          <w14:ligatures w14:val="none"/>
        </w:rPr>
      </w:pPr>
      <w:r w:rsidRPr="007577E6">
        <w:rPr>
          <w:rFonts w:ascii="Arial" w:hAnsi="Arial" w:cs="Arial"/>
          <w:sz w:val="24"/>
          <w:szCs w:val="24"/>
          <w14:ligatures w14:val="none"/>
        </w:rPr>
        <w:t>Advocates for individuals with combined vision and hearing loss</w:t>
      </w:r>
    </w:p>
    <w:p w:rsidR="007577E6" w:rsidRPr="007577E6" w:rsidRDefault="007577E6" w:rsidP="00472B5E">
      <w:pPr>
        <w:widowControl w:val="0"/>
        <w:spacing w:after="0" w:line="240" w:lineRule="auto"/>
        <w:rPr>
          <w:rFonts w:ascii="Arial" w:hAnsi="Arial" w:cs="Arial"/>
          <w:sz w:val="24"/>
          <w:szCs w:val="24"/>
          <w14:ligatures w14:val="none"/>
        </w:rPr>
      </w:pPr>
      <w:r w:rsidRPr="007577E6">
        <w:rPr>
          <w:rFonts w:ascii="Arial" w:hAnsi="Arial" w:cs="Arial"/>
          <w:sz w:val="24"/>
          <w:szCs w:val="24"/>
          <w14:ligatures w14:val="none"/>
        </w:rPr>
        <w:t>Serves students age 14—senior citizens</w:t>
      </w:r>
    </w:p>
    <w:p w:rsidR="007577E6" w:rsidRPr="007577E6" w:rsidRDefault="007577E6" w:rsidP="00472B5E">
      <w:pPr>
        <w:widowControl w:val="0"/>
        <w:spacing w:after="0" w:line="240" w:lineRule="auto"/>
        <w:rPr>
          <w:rFonts w:ascii="Arial" w:hAnsi="Arial" w:cs="Arial"/>
          <w:sz w:val="24"/>
          <w:szCs w:val="24"/>
          <w14:ligatures w14:val="none"/>
        </w:rPr>
      </w:pPr>
      <w:r w:rsidRPr="007577E6">
        <w:rPr>
          <w:rFonts w:ascii="Arial" w:hAnsi="Arial" w:cs="Arial"/>
          <w:sz w:val="24"/>
          <w:szCs w:val="24"/>
          <w14:ligatures w14:val="none"/>
        </w:rPr>
        <w:t>Serves as a life-long point of contact to services and resources</w:t>
      </w:r>
    </w:p>
    <w:p w:rsidR="007577E6" w:rsidRPr="007577E6" w:rsidRDefault="007577E6" w:rsidP="00472B5E">
      <w:pPr>
        <w:widowControl w:val="0"/>
        <w:spacing w:after="0" w:line="240" w:lineRule="auto"/>
        <w:rPr>
          <w:rFonts w:ascii="Arial" w:hAnsi="Arial" w:cs="Arial"/>
          <w:sz w:val="24"/>
          <w:szCs w:val="24"/>
          <w14:ligatures w14:val="none"/>
        </w:rPr>
      </w:pPr>
      <w:r w:rsidRPr="007577E6">
        <w:rPr>
          <w:rFonts w:ascii="Arial" w:hAnsi="Arial" w:cs="Arial"/>
          <w:sz w:val="24"/>
          <w:szCs w:val="24"/>
          <w14:ligatures w14:val="none"/>
        </w:rPr>
        <w:t>Connects individuals, families, and agencies to resources</w:t>
      </w:r>
    </w:p>
    <w:p w:rsidR="007577E6" w:rsidRPr="007577E6" w:rsidRDefault="007577E6" w:rsidP="00472B5E">
      <w:pPr>
        <w:widowControl w:val="0"/>
        <w:spacing w:after="0" w:line="240" w:lineRule="auto"/>
        <w:ind w:right="94"/>
        <w:rPr>
          <w:rFonts w:ascii="Arial" w:hAnsi="Arial" w:cs="Arial"/>
          <w:sz w:val="24"/>
          <w:szCs w:val="24"/>
          <w14:ligatures w14:val="none"/>
        </w:rPr>
      </w:pPr>
      <w:r w:rsidRPr="007577E6">
        <w:rPr>
          <w:rFonts w:ascii="Arial" w:hAnsi="Arial" w:cs="Arial"/>
          <w:sz w:val="24"/>
          <w:szCs w:val="24"/>
          <w14:ligatures w14:val="none"/>
        </w:rPr>
        <w:t>Identifies individuals for the National Registry of Persons Who are Deaf-Blind (</w:t>
      </w:r>
      <w:r w:rsidRPr="007577E6">
        <w:rPr>
          <w:rFonts w:ascii="Arial" w:hAnsi="Arial" w:cs="Arial"/>
          <w:color w:val="0000CC"/>
          <w:sz w:val="24"/>
          <w:szCs w:val="24"/>
          <w:u w:val="single"/>
          <w14:ligatures w14:val="none"/>
        </w:rPr>
        <w:t>https://www.helenkeller.org/hknc/national-registry</w:t>
      </w:r>
      <w:r w:rsidRPr="007577E6">
        <w:rPr>
          <w:rFonts w:ascii="Arial" w:hAnsi="Arial" w:cs="Arial"/>
          <w:sz w:val="24"/>
          <w:szCs w:val="24"/>
          <w14:ligatures w14:val="none"/>
        </w:rPr>
        <w:t>)</w:t>
      </w:r>
    </w:p>
    <w:p w:rsidR="007577E6" w:rsidRPr="007577E6" w:rsidRDefault="007577E6" w:rsidP="00472B5E">
      <w:pPr>
        <w:widowControl w:val="0"/>
        <w:spacing w:after="0" w:line="240" w:lineRule="auto"/>
        <w:rPr>
          <w:rFonts w:ascii="Arial" w:hAnsi="Arial" w:cs="Arial"/>
          <w:sz w:val="24"/>
          <w:szCs w:val="24"/>
          <w14:ligatures w14:val="none"/>
        </w:rPr>
      </w:pPr>
      <w:r w:rsidRPr="007577E6">
        <w:rPr>
          <w:rFonts w:ascii="Arial" w:hAnsi="Arial" w:cs="Arial"/>
          <w:sz w:val="24"/>
          <w:szCs w:val="24"/>
          <w14:ligatures w14:val="none"/>
        </w:rPr>
        <w:t>Offers access to an array of training programs for youth and adults at our traini</w:t>
      </w:r>
      <w:r w:rsidR="00AD014B">
        <w:rPr>
          <w:rFonts w:ascii="Arial" w:hAnsi="Arial" w:cs="Arial"/>
          <w:sz w:val="24"/>
          <w:szCs w:val="24"/>
          <w14:ligatures w14:val="none"/>
        </w:rPr>
        <w:t xml:space="preserve">ng center on Long Island, </w:t>
      </w:r>
      <w:r w:rsidRPr="007577E6">
        <w:rPr>
          <w:rFonts w:ascii="Arial" w:hAnsi="Arial" w:cs="Arial"/>
          <w:sz w:val="24"/>
          <w:szCs w:val="24"/>
          <w14:ligatures w14:val="none"/>
        </w:rPr>
        <w:t>New York (</w:t>
      </w:r>
      <w:r w:rsidRPr="007577E6">
        <w:rPr>
          <w:rFonts w:ascii="Arial" w:hAnsi="Arial" w:cs="Arial"/>
          <w:color w:val="0000CC"/>
          <w:sz w:val="24"/>
          <w:szCs w:val="24"/>
          <w:u w:val="single"/>
          <w14:ligatures w14:val="none"/>
        </w:rPr>
        <w:t>https://www.helenkeller.org/hknc/youth-programs</w:t>
      </w:r>
      <w:r w:rsidRPr="007577E6">
        <w:rPr>
          <w:rFonts w:ascii="Arial" w:hAnsi="Arial" w:cs="Arial"/>
          <w:sz w:val="24"/>
          <w:szCs w:val="24"/>
          <w14:ligatures w14:val="none"/>
        </w:rPr>
        <w:t>)</w:t>
      </w:r>
    </w:p>
    <w:p w:rsidR="007577E6" w:rsidRPr="007577E6" w:rsidRDefault="007577E6" w:rsidP="00472B5E">
      <w:pPr>
        <w:widowControl w:val="0"/>
        <w:spacing w:after="0" w:line="240" w:lineRule="auto"/>
        <w:rPr>
          <w:rFonts w:ascii="Arial" w:hAnsi="Arial" w:cs="Arial"/>
          <w:sz w:val="24"/>
          <w:szCs w:val="24"/>
          <w14:ligatures w14:val="none"/>
        </w:rPr>
      </w:pPr>
      <w:r w:rsidRPr="007577E6">
        <w:rPr>
          <w:rFonts w:ascii="Arial" w:hAnsi="Arial" w:cs="Arial"/>
          <w:sz w:val="24"/>
          <w:szCs w:val="24"/>
          <w14:ligatures w14:val="none"/>
        </w:rPr>
        <w:t>Provides consultation, technical assistance, and learning opportunities (professional/consumer) to support   successful outcomes for consumers to work and thrive in the community of their choice</w:t>
      </w:r>
    </w:p>
    <w:p w:rsidR="007577E6" w:rsidRPr="007577E6" w:rsidRDefault="007577E6" w:rsidP="00472B5E">
      <w:pPr>
        <w:widowControl w:val="0"/>
        <w:spacing w:after="0" w:line="240" w:lineRule="auto"/>
        <w:rPr>
          <w:rFonts w:ascii="Arial" w:hAnsi="Arial" w:cs="Arial"/>
          <w:sz w:val="24"/>
          <w:szCs w:val="24"/>
          <w14:ligatures w14:val="none"/>
        </w:rPr>
      </w:pPr>
      <w:r w:rsidRPr="007577E6">
        <w:rPr>
          <w:rFonts w:ascii="Arial" w:hAnsi="Arial" w:cs="Arial"/>
          <w:sz w:val="24"/>
          <w:szCs w:val="24"/>
          <w14:ligatures w14:val="none"/>
        </w:rPr>
        <w:t>For more information, call 913-677-4562 (voice) / 913-227-4282 (videophone)</w:t>
      </w:r>
    </w:p>
    <w:p w:rsidR="00AD014B" w:rsidRDefault="007577E6" w:rsidP="00472B5E">
      <w:pPr>
        <w:widowControl w:val="0"/>
        <w:spacing w:after="0" w:line="240" w:lineRule="auto"/>
        <w:rPr>
          <w:rFonts w:ascii="Arial" w:hAnsi="Arial" w:cs="Arial"/>
          <w:sz w:val="24"/>
          <w:szCs w:val="24"/>
          <w14:ligatures w14:val="none"/>
        </w:rPr>
      </w:pPr>
      <w:r w:rsidRPr="007577E6">
        <w:rPr>
          <w:rFonts w:ascii="Arial" w:hAnsi="Arial" w:cs="Arial"/>
          <w:sz w:val="24"/>
          <w:szCs w:val="24"/>
          <w14:ligatures w14:val="none"/>
        </w:rPr>
        <w:t> </w:t>
      </w:r>
    </w:p>
    <w:p w:rsidR="007577E6" w:rsidRPr="00472B5E" w:rsidRDefault="007577E6" w:rsidP="00472B5E">
      <w:pPr>
        <w:widowControl w:val="0"/>
        <w:spacing w:after="0" w:line="240" w:lineRule="auto"/>
        <w:rPr>
          <w:rFonts w:ascii="Arial" w:hAnsi="Arial" w:cs="Arial"/>
          <w:b/>
          <w:sz w:val="24"/>
          <w:szCs w:val="24"/>
          <w14:ligatures w14:val="none"/>
        </w:rPr>
      </w:pPr>
      <w:r w:rsidRPr="00472B5E">
        <w:rPr>
          <w:rFonts w:ascii="Arial" w:hAnsi="Arial" w:cs="Arial"/>
          <w:b/>
          <w:bCs/>
          <w:iCs/>
          <w:sz w:val="24"/>
          <w:szCs w:val="24"/>
          <w14:ligatures w14:val="none"/>
        </w:rPr>
        <w:t>iCanConnect in Kansas</w:t>
      </w:r>
    </w:p>
    <w:p w:rsidR="007577E6" w:rsidRPr="007577E6" w:rsidRDefault="007577E6" w:rsidP="00472B5E">
      <w:pPr>
        <w:widowControl w:val="0"/>
        <w:spacing w:after="0" w:line="240" w:lineRule="auto"/>
        <w:rPr>
          <w:rFonts w:ascii="Arial" w:hAnsi="Arial" w:cs="Arial"/>
          <w:sz w:val="24"/>
          <w:szCs w:val="24"/>
          <w14:ligatures w14:val="none"/>
        </w:rPr>
      </w:pPr>
      <w:r w:rsidRPr="007577E6">
        <w:rPr>
          <w:rFonts w:ascii="Arial" w:hAnsi="Arial" w:cs="Arial"/>
          <w:sz w:val="24"/>
          <w:szCs w:val="24"/>
          <w14:ligatures w14:val="none"/>
        </w:rPr>
        <w:t>Free technology and training for people of all ages with combined vision and hearing loss</w:t>
      </w:r>
    </w:p>
    <w:p w:rsidR="007577E6" w:rsidRPr="007577E6" w:rsidRDefault="007577E6" w:rsidP="00472B5E">
      <w:pPr>
        <w:widowControl w:val="0"/>
        <w:spacing w:after="0" w:line="240" w:lineRule="auto"/>
        <w:rPr>
          <w:rFonts w:ascii="Arial" w:hAnsi="Arial" w:cs="Arial"/>
          <w:sz w:val="24"/>
          <w:szCs w:val="24"/>
          <w14:ligatures w14:val="none"/>
        </w:rPr>
      </w:pPr>
      <w:r w:rsidRPr="007577E6">
        <w:rPr>
          <w:rFonts w:ascii="Arial" w:hAnsi="Arial" w:cs="Arial"/>
          <w:sz w:val="24"/>
          <w:szCs w:val="24"/>
          <w14:ligatures w14:val="none"/>
        </w:rPr>
        <w:t>Applicants must be able to perform a “distance communication” function including sending texts, making phone calls, receiving email messages, using social media, and making video calls</w:t>
      </w:r>
    </w:p>
    <w:p w:rsidR="007577E6" w:rsidRPr="007577E6" w:rsidRDefault="007577E6" w:rsidP="00472B5E">
      <w:pPr>
        <w:widowControl w:val="0"/>
        <w:spacing w:after="0" w:line="240" w:lineRule="auto"/>
        <w:rPr>
          <w:rFonts w:ascii="Arial" w:hAnsi="Arial" w:cs="Arial"/>
          <w:sz w:val="24"/>
          <w:szCs w:val="24"/>
          <w14:ligatures w14:val="none"/>
        </w:rPr>
      </w:pPr>
      <w:r w:rsidRPr="007577E6">
        <w:rPr>
          <w:rFonts w:ascii="Arial" w:hAnsi="Arial" w:cs="Arial"/>
          <w:sz w:val="24"/>
          <w:szCs w:val="24"/>
          <w14:ligatures w14:val="none"/>
        </w:rPr>
        <w:t>Technology assessments can determine what equipment is provided includ</w:t>
      </w:r>
      <w:r w:rsidR="00AD014B">
        <w:rPr>
          <w:rFonts w:ascii="Arial" w:hAnsi="Arial" w:cs="Arial"/>
          <w:sz w:val="24"/>
          <w:szCs w:val="24"/>
          <w14:ligatures w14:val="none"/>
        </w:rPr>
        <w:t xml:space="preserve">ing smart phones, computers, </w:t>
      </w:r>
      <w:r w:rsidRPr="007577E6">
        <w:rPr>
          <w:rFonts w:ascii="Arial" w:hAnsi="Arial" w:cs="Arial"/>
          <w:sz w:val="24"/>
          <w:szCs w:val="24"/>
          <w14:ligatures w14:val="none"/>
        </w:rPr>
        <w:t xml:space="preserve">tablets, keyboards/skins, </w:t>
      </w:r>
      <w:proofErr w:type="spellStart"/>
      <w:r w:rsidRPr="007577E6">
        <w:rPr>
          <w:rFonts w:ascii="Arial" w:hAnsi="Arial" w:cs="Arial"/>
          <w:sz w:val="24"/>
          <w:szCs w:val="24"/>
          <w14:ligatures w14:val="none"/>
        </w:rPr>
        <w:t>screenreader</w:t>
      </w:r>
      <w:proofErr w:type="spellEnd"/>
      <w:r w:rsidRPr="007577E6">
        <w:rPr>
          <w:rFonts w:ascii="Arial" w:hAnsi="Arial" w:cs="Arial"/>
          <w:sz w:val="24"/>
          <w:szCs w:val="24"/>
          <w14:ligatures w14:val="none"/>
        </w:rPr>
        <w:t xml:space="preserve"> and magnification software, braille dis</w:t>
      </w:r>
      <w:r w:rsidR="00AD014B">
        <w:rPr>
          <w:rFonts w:ascii="Arial" w:hAnsi="Arial" w:cs="Arial"/>
          <w:sz w:val="24"/>
          <w:szCs w:val="24"/>
          <w14:ligatures w14:val="none"/>
        </w:rPr>
        <w:t xml:space="preserve">plays and notetakers, alerting </w:t>
      </w:r>
      <w:r w:rsidRPr="007577E6">
        <w:rPr>
          <w:rFonts w:ascii="Arial" w:hAnsi="Arial" w:cs="Arial"/>
          <w:sz w:val="24"/>
          <w:szCs w:val="24"/>
          <w14:ligatures w14:val="none"/>
        </w:rPr>
        <w:t xml:space="preserve">devices, </w:t>
      </w:r>
      <w:proofErr w:type="spellStart"/>
      <w:r w:rsidRPr="007577E6">
        <w:rPr>
          <w:rFonts w:ascii="Arial" w:hAnsi="Arial" w:cs="Arial"/>
          <w:sz w:val="24"/>
          <w:szCs w:val="24"/>
          <w14:ligatures w14:val="none"/>
        </w:rPr>
        <w:t>neckloops</w:t>
      </w:r>
      <w:proofErr w:type="spellEnd"/>
      <w:r w:rsidRPr="007577E6">
        <w:rPr>
          <w:rFonts w:ascii="Arial" w:hAnsi="Arial" w:cs="Arial"/>
          <w:sz w:val="24"/>
          <w:szCs w:val="24"/>
          <w14:ligatures w14:val="none"/>
        </w:rPr>
        <w:t xml:space="preserve"> and amplifiers</w:t>
      </w:r>
    </w:p>
    <w:p w:rsidR="007577E6" w:rsidRPr="007577E6" w:rsidRDefault="007577E6" w:rsidP="00472B5E">
      <w:pPr>
        <w:widowControl w:val="0"/>
        <w:spacing w:after="0" w:line="240" w:lineRule="auto"/>
        <w:rPr>
          <w:rFonts w:ascii="Arial" w:hAnsi="Arial" w:cs="Arial"/>
          <w:sz w:val="24"/>
          <w:szCs w:val="24"/>
          <w14:ligatures w14:val="none"/>
        </w:rPr>
      </w:pPr>
      <w:r w:rsidRPr="007577E6">
        <w:rPr>
          <w:rFonts w:ascii="Arial" w:hAnsi="Arial" w:cs="Arial"/>
          <w:sz w:val="24"/>
          <w:szCs w:val="24"/>
          <w14:ligatures w14:val="none"/>
        </w:rPr>
        <w:t>Eligibility includes verification of vision and hearing loss and household income</w:t>
      </w:r>
    </w:p>
    <w:p w:rsidR="007577E6" w:rsidRPr="007577E6" w:rsidRDefault="007577E6" w:rsidP="00472B5E">
      <w:pPr>
        <w:widowControl w:val="0"/>
        <w:spacing w:after="0" w:line="240" w:lineRule="auto"/>
        <w:rPr>
          <w:rFonts w:ascii="Arial" w:hAnsi="Arial" w:cs="Arial"/>
          <w:sz w:val="24"/>
          <w:szCs w:val="24"/>
          <w14:ligatures w14:val="none"/>
        </w:rPr>
      </w:pPr>
      <w:r w:rsidRPr="007577E6">
        <w:rPr>
          <w:rFonts w:ascii="Arial" w:hAnsi="Arial" w:cs="Arial"/>
          <w:sz w:val="24"/>
          <w:szCs w:val="24"/>
          <w14:ligatures w14:val="none"/>
        </w:rPr>
        <w:t>The program is administered through Assistiv</w:t>
      </w:r>
      <w:r w:rsidR="00472B5E">
        <w:rPr>
          <w:rFonts w:ascii="Arial" w:hAnsi="Arial" w:cs="Arial"/>
          <w:sz w:val="24"/>
          <w:szCs w:val="24"/>
          <w14:ligatures w14:val="none"/>
        </w:rPr>
        <w:t xml:space="preserve">e Technology for Kansans: </w:t>
      </w:r>
      <w:r w:rsidRPr="007577E6">
        <w:rPr>
          <w:rFonts w:ascii="Arial" w:hAnsi="Arial" w:cs="Arial"/>
          <w:sz w:val="24"/>
          <w:szCs w:val="24"/>
          <w14:ligatures w14:val="none"/>
        </w:rPr>
        <w:t>620-421-8367 (voice)</w:t>
      </w:r>
    </w:p>
    <w:p w:rsidR="007577E6" w:rsidRPr="007577E6" w:rsidRDefault="007577E6" w:rsidP="00472B5E">
      <w:pPr>
        <w:widowControl w:val="0"/>
        <w:spacing w:after="0" w:line="240" w:lineRule="auto"/>
        <w:rPr>
          <w:rFonts w:ascii="Arial" w:hAnsi="Arial" w:cs="Arial"/>
          <w:sz w:val="24"/>
          <w:szCs w:val="24"/>
          <w14:ligatures w14:val="none"/>
        </w:rPr>
      </w:pPr>
      <w:r w:rsidRPr="007577E6">
        <w:rPr>
          <w:rFonts w:ascii="Arial" w:hAnsi="Arial" w:cs="Arial"/>
          <w:sz w:val="24"/>
          <w:szCs w:val="24"/>
          <w14:ligatures w14:val="none"/>
        </w:rPr>
        <w:t xml:space="preserve">Application and contact information are available at </w:t>
      </w:r>
      <w:r w:rsidRPr="007577E6">
        <w:rPr>
          <w:rFonts w:ascii="Arial" w:hAnsi="Arial" w:cs="Arial"/>
          <w:color w:val="0000CC"/>
          <w:sz w:val="24"/>
          <w:szCs w:val="24"/>
          <w:u w:val="single"/>
          <w14:ligatures w14:val="none"/>
        </w:rPr>
        <w:t>http://www.icanconnect.org/how-to-apply/kansas</w:t>
      </w:r>
      <w:r w:rsidRPr="007577E6">
        <w:rPr>
          <w:rFonts w:ascii="Arial" w:hAnsi="Arial" w:cs="Arial"/>
          <w:color w:val="0000CC"/>
          <w:sz w:val="24"/>
          <w:szCs w:val="24"/>
          <w14:ligatures w14:val="none"/>
        </w:rPr>
        <w:t xml:space="preserve"> </w:t>
      </w:r>
    </w:p>
    <w:p w:rsidR="007577E6" w:rsidRPr="007577E6" w:rsidRDefault="007577E6" w:rsidP="00472B5E">
      <w:pPr>
        <w:widowControl w:val="0"/>
        <w:spacing w:after="0" w:line="240" w:lineRule="auto"/>
        <w:rPr>
          <w:rFonts w:ascii="Arial" w:hAnsi="Arial" w:cs="Arial"/>
          <w:sz w:val="24"/>
          <w:szCs w:val="24"/>
          <w14:ligatures w14:val="none"/>
        </w:rPr>
      </w:pPr>
      <w:r w:rsidRPr="007577E6">
        <w:rPr>
          <w:rFonts w:ascii="Arial" w:hAnsi="Arial" w:cs="Arial"/>
          <w:sz w:val="24"/>
          <w:szCs w:val="24"/>
          <w14:ligatures w14:val="none"/>
        </w:rPr>
        <w:t> </w:t>
      </w:r>
    </w:p>
    <w:p w:rsidR="007577E6" w:rsidRPr="00472B5E" w:rsidRDefault="007577E6" w:rsidP="00472B5E">
      <w:pPr>
        <w:widowControl w:val="0"/>
        <w:spacing w:after="0" w:line="240" w:lineRule="auto"/>
        <w:rPr>
          <w:rFonts w:ascii="Arial" w:hAnsi="Arial" w:cs="Arial"/>
          <w:b/>
          <w:bCs/>
          <w:iCs/>
          <w:sz w:val="24"/>
          <w:szCs w:val="24"/>
          <w14:ligatures w14:val="none"/>
        </w:rPr>
      </w:pPr>
      <w:r w:rsidRPr="00472B5E">
        <w:rPr>
          <w:rFonts w:ascii="Arial" w:hAnsi="Arial" w:cs="Arial"/>
          <w:b/>
          <w:bCs/>
          <w:iCs/>
          <w:sz w:val="24"/>
          <w:szCs w:val="24"/>
          <w14:ligatures w14:val="none"/>
        </w:rPr>
        <w:t>Kansas Instructional Resource Center</w:t>
      </w:r>
    </w:p>
    <w:p w:rsidR="007577E6" w:rsidRPr="007577E6" w:rsidRDefault="007577E6" w:rsidP="00472B5E">
      <w:pPr>
        <w:widowControl w:val="0"/>
        <w:spacing w:after="0" w:line="240" w:lineRule="auto"/>
        <w:ind w:right="94"/>
        <w:rPr>
          <w:rFonts w:ascii="Arial" w:hAnsi="Arial" w:cs="Arial"/>
          <w:sz w:val="24"/>
          <w:szCs w:val="24"/>
          <w14:ligatures w14:val="none"/>
        </w:rPr>
      </w:pPr>
      <w:r w:rsidRPr="007577E6">
        <w:rPr>
          <w:rFonts w:ascii="Arial" w:hAnsi="Arial" w:cs="Arial"/>
          <w:sz w:val="24"/>
          <w:szCs w:val="24"/>
          <w14:ligatures w14:val="none"/>
        </w:rPr>
        <w:t xml:space="preserve">The purpose of the Kansas Instructional Resource Center (KIRC) </w:t>
      </w:r>
      <w:r w:rsidR="00FB230A">
        <w:rPr>
          <w:rFonts w:ascii="Arial" w:hAnsi="Arial" w:cs="Arial"/>
          <w:sz w:val="24"/>
          <w:szCs w:val="24"/>
          <w14:ligatures w14:val="none"/>
        </w:rPr>
        <w:t xml:space="preserve">is to work with local, state, </w:t>
      </w:r>
      <w:r w:rsidRPr="007577E6">
        <w:rPr>
          <w:rFonts w:ascii="Arial" w:hAnsi="Arial" w:cs="Arial"/>
          <w:sz w:val="24"/>
          <w:szCs w:val="24"/>
          <w14:ligatures w14:val="none"/>
        </w:rPr>
        <w:t>and federal entities to identify and acquire educational resources needed for the success of all Kansas learners with vision impairments, including deaf-blindness, birth to 21 years of age.</w:t>
      </w:r>
    </w:p>
    <w:p w:rsidR="007577E6" w:rsidRPr="007577E6" w:rsidRDefault="007577E6" w:rsidP="00472B5E">
      <w:pPr>
        <w:widowControl w:val="0"/>
        <w:spacing w:after="0" w:line="240" w:lineRule="auto"/>
        <w:ind w:left="176" w:right="94"/>
        <w:rPr>
          <w:rFonts w:ascii="Arial" w:hAnsi="Arial" w:cs="Arial"/>
          <w:sz w:val="24"/>
          <w:szCs w:val="24"/>
          <w14:ligatures w14:val="none"/>
        </w:rPr>
      </w:pPr>
      <w:r w:rsidRPr="007577E6">
        <w:rPr>
          <w:rFonts w:ascii="Arial" w:hAnsi="Arial" w:cs="Arial"/>
          <w:sz w:val="24"/>
          <w:szCs w:val="24"/>
          <w14:ligatures w14:val="none"/>
        </w:rPr>
        <w:t> </w:t>
      </w:r>
    </w:p>
    <w:p w:rsidR="007577E6" w:rsidRPr="007577E6" w:rsidRDefault="007577E6" w:rsidP="00472B5E">
      <w:pPr>
        <w:widowControl w:val="0"/>
        <w:spacing w:after="0" w:line="240" w:lineRule="auto"/>
        <w:ind w:right="23"/>
        <w:rPr>
          <w:rFonts w:ascii="Arial" w:hAnsi="Arial" w:cs="Arial"/>
          <w:color w:val="00B050"/>
          <w:sz w:val="24"/>
          <w:szCs w:val="24"/>
          <w14:ligatures w14:val="none"/>
        </w:rPr>
      </w:pPr>
      <w:r w:rsidRPr="007577E6">
        <w:rPr>
          <w:rFonts w:ascii="Arial" w:hAnsi="Arial" w:cs="Arial"/>
          <w:sz w:val="24"/>
          <w:szCs w:val="24"/>
          <w14:ligatures w14:val="none"/>
        </w:rPr>
        <w:t>KIRC maintains an up-to-date collection of braille and large print textbooks, specialize</w:t>
      </w:r>
      <w:r w:rsidR="00FB230A">
        <w:rPr>
          <w:rFonts w:ascii="Arial" w:hAnsi="Arial" w:cs="Arial"/>
          <w:sz w:val="24"/>
          <w:szCs w:val="24"/>
          <w14:ligatures w14:val="none"/>
        </w:rPr>
        <w:t xml:space="preserve">d equipment, and </w:t>
      </w:r>
      <w:r w:rsidRPr="007577E6">
        <w:rPr>
          <w:rFonts w:ascii="Arial" w:hAnsi="Arial" w:cs="Arial"/>
          <w:sz w:val="24"/>
          <w:szCs w:val="24"/>
          <w14:ligatures w14:val="none"/>
        </w:rPr>
        <w:t>professional resources in support of parents, Teachers of Students with Visual Impairments (TSVIs), and education fac</w:t>
      </w:r>
      <w:r w:rsidR="00AD014B">
        <w:rPr>
          <w:rFonts w:ascii="Arial" w:hAnsi="Arial" w:cs="Arial"/>
          <w:sz w:val="24"/>
          <w:szCs w:val="24"/>
          <w14:ligatures w14:val="none"/>
        </w:rPr>
        <w:t xml:space="preserve">ilities working with qualified </w:t>
      </w:r>
      <w:r w:rsidRPr="007577E6">
        <w:rPr>
          <w:rFonts w:ascii="Arial" w:hAnsi="Arial" w:cs="Arial"/>
          <w:sz w:val="24"/>
          <w:szCs w:val="24"/>
          <w14:ligatures w14:val="none"/>
        </w:rPr>
        <w:t xml:space="preserve">students in obtaining educational goals. Through annual APH Quota funds, and a repository textbook and equipment library, available items are loaned at no cost to those working with eligible learners. Materials are loaned on a “school year” basis but may be renewed as needed. When items are no longer needed, those materials and locally purchased textbooks are returned to KIRC </w:t>
      </w:r>
      <w:r w:rsidR="00923A9A">
        <w:rPr>
          <w:rFonts w:ascii="Arial" w:hAnsi="Arial" w:cs="Arial"/>
          <w:sz w:val="24"/>
          <w:szCs w:val="24"/>
          <w14:ligatures w14:val="none"/>
        </w:rPr>
        <w:t xml:space="preserve">and made available to others. </w:t>
      </w:r>
      <w:r w:rsidRPr="007577E6">
        <w:rPr>
          <w:rFonts w:ascii="Arial" w:hAnsi="Arial" w:cs="Arial"/>
          <w:sz w:val="24"/>
          <w:szCs w:val="24"/>
          <w14:ligatures w14:val="none"/>
        </w:rPr>
        <w:t xml:space="preserve">Material requests may be submitted by phone to 913-305-3071 or online at </w:t>
      </w:r>
      <w:r w:rsidRPr="007577E6">
        <w:rPr>
          <w:rFonts w:ascii="Arial" w:hAnsi="Arial" w:cs="Arial"/>
          <w:color w:val="0000CC"/>
          <w:sz w:val="24"/>
          <w:szCs w:val="24"/>
          <w:u w:val="single"/>
          <w14:ligatures w14:val="none"/>
        </w:rPr>
        <w:t>http://webopac.klas.com/ksirc</w:t>
      </w:r>
      <w:r w:rsidRPr="007577E6">
        <w:rPr>
          <w:rFonts w:ascii="Arial" w:hAnsi="Arial" w:cs="Arial"/>
          <w:sz w:val="24"/>
          <w:szCs w:val="24"/>
          <w14:ligatures w14:val="none"/>
        </w:rPr>
        <w:t>.</w:t>
      </w:r>
    </w:p>
    <w:p w:rsidR="007577E6" w:rsidRDefault="007577E6" w:rsidP="00472B5E">
      <w:pPr>
        <w:widowControl w:val="0"/>
        <w:spacing w:after="0" w:line="240" w:lineRule="auto"/>
        <w:rPr>
          <w:rFonts w:ascii="Arial" w:hAnsi="Arial" w:cs="Arial"/>
          <w:sz w:val="24"/>
          <w:szCs w:val="24"/>
          <w14:ligatures w14:val="none"/>
        </w:rPr>
      </w:pPr>
      <w:r w:rsidRPr="007577E6">
        <w:rPr>
          <w:rFonts w:ascii="Arial" w:hAnsi="Arial" w:cs="Arial"/>
          <w:sz w:val="24"/>
          <w:szCs w:val="24"/>
          <w14:ligatures w14:val="none"/>
        </w:rPr>
        <w:t> </w:t>
      </w:r>
    </w:p>
    <w:p w:rsidR="00232B2F" w:rsidRPr="007577E6" w:rsidRDefault="00232B2F" w:rsidP="00472B5E">
      <w:pPr>
        <w:widowControl w:val="0"/>
        <w:spacing w:after="0" w:line="240" w:lineRule="auto"/>
        <w:rPr>
          <w:rFonts w:ascii="Arial" w:hAnsi="Arial" w:cs="Arial"/>
          <w:sz w:val="24"/>
          <w:szCs w:val="24"/>
          <w14:ligatures w14:val="none"/>
        </w:rPr>
      </w:pPr>
    </w:p>
    <w:p w:rsidR="00195820" w:rsidRPr="00472B5E" w:rsidRDefault="00195820" w:rsidP="00472B5E">
      <w:pPr>
        <w:widowControl w:val="0"/>
        <w:spacing w:after="0" w:line="240" w:lineRule="auto"/>
        <w:rPr>
          <w:rFonts w:ascii="Arial" w:hAnsi="Arial" w:cs="Arial"/>
          <w:b/>
          <w:sz w:val="24"/>
          <w:szCs w:val="24"/>
        </w:rPr>
      </w:pPr>
      <w:r w:rsidRPr="00472B5E">
        <w:rPr>
          <w:rFonts w:ascii="Arial" w:hAnsi="Arial" w:cs="Arial"/>
          <w:b/>
          <w:sz w:val="24"/>
          <w:szCs w:val="24"/>
        </w:rPr>
        <w:t>APH Registration and Quota Funds</w:t>
      </w:r>
    </w:p>
    <w:p w:rsidR="007577E6" w:rsidRPr="00FB230A" w:rsidRDefault="00195820" w:rsidP="00472B5E">
      <w:pPr>
        <w:widowControl w:val="0"/>
        <w:spacing w:after="0" w:line="240" w:lineRule="auto"/>
        <w:rPr>
          <w:rFonts w:ascii="Arial" w:hAnsi="Arial" w:cs="Arial"/>
          <w:sz w:val="24"/>
          <w:szCs w:val="24"/>
        </w:rPr>
      </w:pPr>
      <w:r w:rsidRPr="00195820">
        <w:rPr>
          <w:rFonts w:ascii="Arial" w:hAnsi="Arial" w:cs="Arial"/>
          <w:sz w:val="24"/>
          <w:szCs w:val="24"/>
        </w:rPr>
        <w:t>Each January, in cooperation with The American Printing House (APH), under the Act to Promote the Education of the blind, notification regarding the registration of eligible students is sent to directors of infant toddl</w:t>
      </w:r>
      <w:r>
        <w:rPr>
          <w:rFonts w:ascii="Arial" w:hAnsi="Arial" w:cs="Arial"/>
          <w:sz w:val="24"/>
          <w:szCs w:val="24"/>
        </w:rPr>
        <w:t>er services and superintendents</w:t>
      </w:r>
      <w:r w:rsidRPr="00195820">
        <w:rPr>
          <w:rFonts w:ascii="Arial" w:hAnsi="Arial" w:cs="Arial"/>
          <w:sz w:val="24"/>
          <w:szCs w:val="24"/>
        </w:rPr>
        <w:t xml:space="preserve"> of public and private pre-kindergarten through 12 programs throughout Kansas. The number of registered students is used to determine the Annual QPH Quota allocation for each state. Annual Quota funds may then be applied toward the acquisi</w:t>
      </w:r>
      <w:r w:rsidR="00472B5E">
        <w:rPr>
          <w:rFonts w:ascii="Arial" w:hAnsi="Arial" w:cs="Arial"/>
          <w:sz w:val="24"/>
          <w:szCs w:val="24"/>
        </w:rPr>
        <w:t xml:space="preserve">tion of qualified APH products </w:t>
      </w:r>
      <w:hyperlink r:id="rId7" w:history="1">
        <w:r w:rsidR="00472B5E" w:rsidRPr="00347A63">
          <w:rPr>
            <w:rStyle w:val="Hyperlink"/>
            <w:rFonts w:ascii="Arial" w:hAnsi="Arial" w:cs="Arial"/>
            <w:sz w:val="24"/>
            <w:szCs w:val="24"/>
          </w:rPr>
          <w:t>https://www.aph.org/federal-quota/</w:t>
        </w:r>
      </w:hyperlink>
      <w:r w:rsidR="00472B5E">
        <w:rPr>
          <w:rFonts w:ascii="Arial" w:hAnsi="Arial" w:cs="Arial"/>
          <w:sz w:val="24"/>
          <w:szCs w:val="24"/>
        </w:rPr>
        <w:t xml:space="preserve"> </w:t>
      </w:r>
    </w:p>
    <w:sectPr w:rsidR="007577E6" w:rsidRPr="00FB23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26E"/>
    <w:rsid w:val="00195820"/>
    <w:rsid w:val="00232B2F"/>
    <w:rsid w:val="00472B5E"/>
    <w:rsid w:val="00522475"/>
    <w:rsid w:val="006C7D73"/>
    <w:rsid w:val="007054C7"/>
    <w:rsid w:val="007577E6"/>
    <w:rsid w:val="007B3B5E"/>
    <w:rsid w:val="0090587E"/>
    <w:rsid w:val="00923A9A"/>
    <w:rsid w:val="00A23A67"/>
    <w:rsid w:val="00AD014B"/>
    <w:rsid w:val="00CA126E"/>
    <w:rsid w:val="00FB2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36D81"/>
  <w15:chartTrackingRefBased/>
  <w15:docId w15:val="{5EAD6539-64A0-4CB9-A72F-E9F99EE08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77E6"/>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2B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55197">
      <w:bodyDiv w:val="1"/>
      <w:marLeft w:val="0"/>
      <w:marRight w:val="0"/>
      <w:marTop w:val="0"/>
      <w:marBottom w:val="0"/>
      <w:divBdr>
        <w:top w:val="none" w:sz="0" w:space="0" w:color="auto"/>
        <w:left w:val="none" w:sz="0" w:space="0" w:color="auto"/>
        <w:bottom w:val="none" w:sz="0" w:space="0" w:color="auto"/>
        <w:right w:val="none" w:sz="0" w:space="0" w:color="auto"/>
      </w:divBdr>
    </w:div>
    <w:div w:id="277685250">
      <w:bodyDiv w:val="1"/>
      <w:marLeft w:val="0"/>
      <w:marRight w:val="0"/>
      <w:marTop w:val="0"/>
      <w:marBottom w:val="0"/>
      <w:divBdr>
        <w:top w:val="none" w:sz="0" w:space="0" w:color="auto"/>
        <w:left w:val="none" w:sz="0" w:space="0" w:color="auto"/>
        <w:bottom w:val="none" w:sz="0" w:space="0" w:color="auto"/>
        <w:right w:val="none" w:sz="0" w:space="0" w:color="auto"/>
      </w:divBdr>
    </w:div>
    <w:div w:id="350180838">
      <w:bodyDiv w:val="1"/>
      <w:marLeft w:val="0"/>
      <w:marRight w:val="0"/>
      <w:marTop w:val="0"/>
      <w:marBottom w:val="0"/>
      <w:divBdr>
        <w:top w:val="none" w:sz="0" w:space="0" w:color="auto"/>
        <w:left w:val="none" w:sz="0" w:space="0" w:color="auto"/>
        <w:bottom w:val="none" w:sz="0" w:space="0" w:color="auto"/>
        <w:right w:val="none" w:sz="0" w:space="0" w:color="auto"/>
      </w:divBdr>
    </w:div>
    <w:div w:id="368842347">
      <w:bodyDiv w:val="1"/>
      <w:marLeft w:val="0"/>
      <w:marRight w:val="0"/>
      <w:marTop w:val="0"/>
      <w:marBottom w:val="0"/>
      <w:divBdr>
        <w:top w:val="none" w:sz="0" w:space="0" w:color="auto"/>
        <w:left w:val="none" w:sz="0" w:space="0" w:color="auto"/>
        <w:bottom w:val="none" w:sz="0" w:space="0" w:color="auto"/>
        <w:right w:val="none" w:sz="0" w:space="0" w:color="auto"/>
      </w:divBdr>
    </w:div>
    <w:div w:id="701518242">
      <w:bodyDiv w:val="1"/>
      <w:marLeft w:val="0"/>
      <w:marRight w:val="0"/>
      <w:marTop w:val="0"/>
      <w:marBottom w:val="0"/>
      <w:divBdr>
        <w:top w:val="none" w:sz="0" w:space="0" w:color="auto"/>
        <w:left w:val="none" w:sz="0" w:space="0" w:color="auto"/>
        <w:bottom w:val="none" w:sz="0" w:space="0" w:color="auto"/>
        <w:right w:val="none" w:sz="0" w:space="0" w:color="auto"/>
      </w:divBdr>
    </w:div>
    <w:div w:id="764493903">
      <w:bodyDiv w:val="1"/>
      <w:marLeft w:val="0"/>
      <w:marRight w:val="0"/>
      <w:marTop w:val="0"/>
      <w:marBottom w:val="0"/>
      <w:divBdr>
        <w:top w:val="none" w:sz="0" w:space="0" w:color="auto"/>
        <w:left w:val="none" w:sz="0" w:space="0" w:color="auto"/>
        <w:bottom w:val="none" w:sz="0" w:space="0" w:color="auto"/>
        <w:right w:val="none" w:sz="0" w:space="0" w:color="auto"/>
      </w:divBdr>
    </w:div>
    <w:div w:id="812327755">
      <w:bodyDiv w:val="1"/>
      <w:marLeft w:val="0"/>
      <w:marRight w:val="0"/>
      <w:marTop w:val="0"/>
      <w:marBottom w:val="0"/>
      <w:divBdr>
        <w:top w:val="none" w:sz="0" w:space="0" w:color="auto"/>
        <w:left w:val="none" w:sz="0" w:space="0" w:color="auto"/>
        <w:bottom w:val="none" w:sz="0" w:space="0" w:color="auto"/>
        <w:right w:val="none" w:sz="0" w:space="0" w:color="auto"/>
      </w:divBdr>
    </w:div>
    <w:div w:id="937445750">
      <w:bodyDiv w:val="1"/>
      <w:marLeft w:val="0"/>
      <w:marRight w:val="0"/>
      <w:marTop w:val="0"/>
      <w:marBottom w:val="0"/>
      <w:divBdr>
        <w:top w:val="none" w:sz="0" w:space="0" w:color="auto"/>
        <w:left w:val="none" w:sz="0" w:space="0" w:color="auto"/>
        <w:bottom w:val="none" w:sz="0" w:space="0" w:color="auto"/>
        <w:right w:val="none" w:sz="0" w:space="0" w:color="auto"/>
      </w:divBdr>
    </w:div>
    <w:div w:id="1009257247">
      <w:bodyDiv w:val="1"/>
      <w:marLeft w:val="0"/>
      <w:marRight w:val="0"/>
      <w:marTop w:val="0"/>
      <w:marBottom w:val="0"/>
      <w:divBdr>
        <w:top w:val="none" w:sz="0" w:space="0" w:color="auto"/>
        <w:left w:val="none" w:sz="0" w:space="0" w:color="auto"/>
        <w:bottom w:val="none" w:sz="0" w:space="0" w:color="auto"/>
        <w:right w:val="none" w:sz="0" w:space="0" w:color="auto"/>
      </w:divBdr>
    </w:div>
    <w:div w:id="1111172165">
      <w:bodyDiv w:val="1"/>
      <w:marLeft w:val="0"/>
      <w:marRight w:val="0"/>
      <w:marTop w:val="0"/>
      <w:marBottom w:val="0"/>
      <w:divBdr>
        <w:top w:val="none" w:sz="0" w:space="0" w:color="auto"/>
        <w:left w:val="none" w:sz="0" w:space="0" w:color="auto"/>
        <w:bottom w:val="none" w:sz="0" w:space="0" w:color="auto"/>
        <w:right w:val="none" w:sz="0" w:space="0" w:color="auto"/>
      </w:divBdr>
    </w:div>
    <w:div w:id="1535802155">
      <w:bodyDiv w:val="1"/>
      <w:marLeft w:val="0"/>
      <w:marRight w:val="0"/>
      <w:marTop w:val="0"/>
      <w:marBottom w:val="0"/>
      <w:divBdr>
        <w:top w:val="none" w:sz="0" w:space="0" w:color="auto"/>
        <w:left w:val="none" w:sz="0" w:space="0" w:color="auto"/>
        <w:bottom w:val="none" w:sz="0" w:space="0" w:color="auto"/>
        <w:right w:val="none" w:sz="0" w:space="0" w:color="auto"/>
      </w:divBdr>
    </w:div>
    <w:div w:id="1590384051">
      <w:bodyDiv w:val="1"/>
      <w:marLeft w:val="0"/>
      <w:marRight w:val="0"/>
      <w:marTop w:val="0"/>
      <w:marBottom w:val="0"/>
      <w:divBdr>
        <w:top w:val="none" w:sz="0" w:space="0" w:color="auto"/>
        <w:left w:val="none" w:sz="0" w:space="0" w:color="auto"/>
        <w:bottom w:val="none" w:sz="0" w:space="0" w:color="auto"/>
        <w:right w:val="none" w:sz="0" w:space="0" w:color="auto"/>
      </w:divBdr>
    </w:div>
    <w:div w:id="1868328617">
      <w:bodyDiv w:val="1"/>
      <w:marLeft w:val="0"/>
      <w:marRight w:val="0"/>
      <w:marTop w:val="0"/>
      <w:marBottom w:val="0"/>
      <w:divBdr>
        <w:top w:val="none" w:sz="0" w:space="0" w:color="auto"/>
        <w:left w:val="none" w:sz="0" w:space="0" w:color="auto"/>
        <w:bottom w:val="none" w:sz="0" w:space="0" w:color="auto"/>
        <w:right w:val="none" w:sz="0" w:space="0" w:color="auto"/>
      </w:divBdr>
    </w:div>
    <w:div w:id="2017808776">
      <w:bodyDiv w:val="1"/>
      <w:marLeft w:val="0"/>
      <w:marRight w:val="0"/>
      <w:marTop w:val="0"/>
      <w:marBottom w:val="0"/>
      <w:divBdr>
        <w:top w:val="none" w:sz="0" w:space="0" w:color="auto"/>
        <w:left w:val="none" w:sz="0" w:space="0" w:color="auto"/>
        <w:bottom w:val="none" w:sz="0" w:space="0" w:color="auto"/>
        <w:right w:val="none" w:sz="0" w:space="0" w:color="auto"/>
      </w:divBdr>
    </w:div>
    <w:div w:id="208182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ph.org/federal-quot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sde.org/Agency/Division-of-Learning-Services/Special-Education-and-Title-Services/Special-Education/Sensory-Losses" TargetMode="External"/><Relationship Id="rId5" Type="http://schemas.openxmlformats.org/officeDocument/2006/relationships/hyperlink" Target="mailto:ksdeafblind@kssdb.org" TargetMode="External"/><Relationship Id="rId4" Type="http://schemas.openxmlformats.org/officeDocument/2006/relationships/hyperlink" Target="http://www.kansasdeafblind.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MARVA THOMPSON</dc:creator>
  <cp:keywords/>
  <dc:description/>
  <cp:lastModifiedBy>MARVA THOMPSON</cp:lastModifiedBy>
  <cp:revision>3</cp:revision>
  <dcterms:created xsi:type="dcterms:W3CDTF">2020-06-15T20:18:00Z</dcterms:created>
  <dcterms:modified xsi:type="dcterms:W3CDTF">2020-09-29T12:57:00Z</dcterms:modified>
</cp:coreProperties>
</file>